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BC907A" w14:textId="77777777" w:rsidR="0025341C" w:rsidRPr="00A63363" w:rsidRDefault="0025341C" w:rsidP="00DF4F99">
      <w:pPr>
        <w:pStyle w:val="Heading1"/>
        <w:bidi/>
        <w:rPr>
          <w:rFonts w:asciiTheme="minorBidi" w:hAnsiTheme="minorBidi" w:cstheme="minorBidi"/>
          <w:b/>
          <w:bCs/>
          <w:rtl/>
        </w:rPr>
      </w:pPr>
      <w:bookmarkStart w:id="0" w:name="_Toc208232788"/>
      <w:r w:rsidRPr="00A63363">
        <w:rPr>
          <w:rFonts w:asciiTheme="minorBidi" w:hAnsiTheme="minorBidi" w:cstheme="minorBidi"/>
          <w:b/>
          <w:bCs/>
          <w:rtl/>
        </w:rPr>
        <w:t>الأداة 12.د</w:t>
      </w:r>
      <w:r w:rsidRPr="00A63363">
        <w:rPr>
          <w:rFonts w:asciiTheme="minorBidi" w:hAnsiTheme="minorBidi" w:cstheme="minorBidi"/>
          <w:b/>
          <w:bCs/>
        </w:rPr>
        <w:t xml:space="preserve"> </w:t>
      </w:r>
      <w:r w:rsidRPr="00A63363">
        <w:rPr>
          <w:rFonts w:asciiTheme="minorBidi" w:hAnsiTheme="minorBidi" w:cstheme="minorBidi"/>
          <w:b/>
          <w:bCs/>
          <w:rtl/>
        </w:rPr>
        <w:t>أداة رصد لمراجعة مهمة رقابة الالتزام</w:t>
      </w:r>
      <w:bookmarkEnd w:id="0"/>
    </w:p>
    <w:p w14:paraId="51FF985F" w14:textId="77777777" w:rsidR="0025341C" w:rsidRPr="00A63363" w:rsidRDefault="0025341C" w:rsidP="0025341C">
      <w:pPr>
        <w:widowControl/>
        <w:autoSpaceDE/>
        <w:autoSpaceDN/>
        <w:rPr>
          <w:rFonts w:asciiTheme="minorBidi" w:eastAsia="Times New Roman" w:hAnsiTheme="minorBidi" w:cstheme="minorBidi"/>
          <w:sz w:val="24"/>
          <w:szCs w:val="24"/>
          <w:lang w:val="en-GB"/>
        </w:rPr>
      </w:pPr>
    </w:p>
    <w:tbl>
      <w:tblPr>
        <w:tblStyle w:val="TableGrid16"/>
        <w:bidiVisual/>
        <w:tblW w:w="0" w:type="auto"/>
        <w:tblBorders>
          <w:top w:val="single" w:sz="4" w:space="0" w:color="00548E"/>
          <w:left w:val="single" w:sz="4" w:space="0" w:color="00548E"/>
          <w:bottom w:val="single" w:sz="4" w:space="0" w:color="00548E"/>
          <w:right w:val="single" w:sz="4" w:space="0" w:color="00548E"/>
          <w:insideH w:val="single" w:sz="4" w:space="0" w:color="00548E"/>
          <w:insideV w:val="single" w:sz="4" w:space="0" w:color="00548E"/>
        </w:tblBorders>
        <w:tblLook w:val="04A0" w:firstRow="1" w:lastRow="0" w:firstColumn="1" w:lastColumn="0" w:noHBand="0" w:noVBand="1"/>
      </w:tblPr>
      <w:tblGrid>
        <w:gridCol w:w="2405"/>
        <w:gridCol w:w="283"/>
        <w:gridCol w:w="7048"/>
      </w:tblGrid>
      <w:tr w:rsidR="0025341C" w:rsidRPr="00A63363" w14:paraId="42285FA3" w14:textId="77777777" w:rsidTr="00920EF4">
        <w:trPr>
          <w:trHeight w:val="530"/>
        </w:trPr>
        <w:tc>
          <w:tcPr>
            <w:tcW w:w="2515" w:type="dxa"/>
            <w:tcBorders>
              <w:bottom w:val="single" w:sz="4" w:space="0" w:color="FFFFFF" w:themeColor="background1"/>
            </w:tcBorders>
            <w:shd w:val="clear" w:color="auto" w:fill="005592" w:themeFill="text1"/>
            <w:vAlign w:val="center"/>
          </w:tcPr>
          <w:p w14:paraId="55855EAF" w14:textId="77777777" w:rsidR="0025341C" w:rsidRPr="00A63363" w:rsidRDefault="0025341C" w:rsidP="00920EF4">
            <w:pPr>
              <w:bidi/>
              <w:rPr>
                <w:rFonts w:asciiTheme="minorBidi" w:eastAsia="Times New Roman" w:hAnsiTheme="minorBidi" w:cstheme="minorBidi"/>
                <w:b/>
                <w:bCs/>
                <w:color w:val="FFFFFF"/>
                <w:sz w:val="20"/>
                <w:szCs w:val="20"/>
                <w:rtl/>
              </w:rPr>
            </w:pPr>
            <w:r w:rsidRPr="00A63363">
              <w:rPr>
                <w:rFonts w:asciiTheme="minorBidi" w:hAnsiTheme="minorBidi" w:cstheme="minorBidi"/>
                <w:b/>
                <w:bCs/>
                <w:color w:val="FFFFFF"/>
                <w:sz w:val="20"/>
                <w:szCs w:val="20"/>
                <w:rtl/>
              </w:rPr>
              <w:t>الموضوع</w:t>
            </w:r>
          </w:p>
        </w:tc>
        <w:tc>
          <w:tcPr>
            <w:tcW w:w="270" w:type="dxa"/>
            <w:tcBorders>
              <w:bottom w:val="single" w:sz="4" w:space="0" w:color="FFFFFF" w:themeColor="background1"/>
            </w:tcBorders>
            <w:shd w:val="clear" w:color="auto" w:fill="005592" w:themeFill="text1"/>
            <w:vAlign w:val="center"/>
          </w:tcPr>
          <w:p w14:paraId="788E482C" w14:textId="77777777" w:rsidR="0025341C" w:rsidRPr="00A63363" w:rsidRDefault="0025341C" w:rsidP="00920EF4">
            <w:pPr>
              <w:bidi/>
              <w:rPr>
                <w:rFonts w:asciiTheme="minorBidi" w:eastAsia="Times New Roman" w:hAnsiTheme="minorBidi" w:cstheme="minorBidi"/>
                <w:b/>
                <w:bCs/>
                <w:color w:val="FFFFFF"/>
                <w:sz w:val="20"/>
                <w:szCs w:val="20"/>
                <w:rtl/>
              </w:rPr>
            </w:pPr>
            <w:r w:rsidRPr="00A63363">
              <w:rPr>
                <w:rFonts w:asciiTheme="minorBidi" w:hAnsiTheme="minorBidi" w:cstheme="minorBidi"/>
                <w:b/>
                <w:bCs/>
                <w:color w:val="FFFFFF"/>
                <w:sz w:val="20"/>
                <w:szCs w:val="20"/>
                <w:rtl/>
              </w:rPr>
              <w:t>:</w:t>
            </w:r>
          </w:p>
        </w:tc>
        <w:tc>
          <w:tcPr>
            <w:tcW w:w="7525" w:type="dxa"/>
          </w:tcPr>
          <w:p w14:paraId="0573AFB5" w14:textId="77777777" w:rsidR="0025341C" w:rsidRPr="00A63363" w:rsidRDefault="0025341C" w:rsidP="00920EF4">
            <w:pPr>
              <w:rPr>
                <w:rFonts w:asciiTheme="minorBidi" w:eastAsia="Times New Roman" w:hAnsiTheme="minorBidi" w:cstheme="minorBidi"/>
                <w:sz w:val="20"/>
                <w:szCs w:val="20"/>
                <w:lang w:val="en-GB"/>
              </w:rPr>
            </w:pPr>
          </w:p>
        </w:tc>
      </w:tr>
      <w:tr w:rsidR="0025341C" w:rsidRPr="00A63363" w14:paraId="0A077966" w14:textId="77777777" w:rsidTr="00920EF4">
        <w:trPr>
          <w:trHeight w:val="530"/>
        </w:trPr>
        <w:tc>
          <w:tcPr>
            <w:tcW w:w="2515" w:type="dxa"/>
            <w:tcBorders>
              <w:top w:val="single" w:sz="4" w:space="0" w:color="FFFFFF" w:themeColor="background1"/>
              <w:bottom w:val="single" w:sz="4" w:space="0" w:color="FFFFFF" w:themeColor="background1"/>
            </w:tcBorders>
            <w:shd w:val="clear" w:color="auto" w:fill="005592" w:themeFill="text1"/>
            <w:vAlign w:val="center"/>
          </w:tcPr>
          <w:p w14:paraId="21E9C27D" w14:textId="77777777" w:rsidR="0025341C" w:rsidRPr="00A63363" w:rsidRDefault="0025341C" w:rsidP="00920EF4">
            <w:pPr>
              <w:bidi/>
              <w:rPr>
                <w:rFonts w:asciiTheme="minorBidi" w:eastAsia="Times New Roman" w:hAnsiTheme="minorBidi" w:cstheme="minorBidi"/>
                <w:b/>
                <w:bCs/>
                <w:color w:val="FFFFFF"/>
                <w:sz w:val="20"/>
                <w:szCs w:val="20"/>
                <w:rtl/>
              </w:rPr>
            </w:pPr>
            <w:r w:rsidRPr="00A63363">
              <w:rPr>
                <w:rFonts w:asciiTheme="minorBidi" w:hAnsiTheme="minorBidi" w:cstheme="minorBidi"/>
                <w:b/>
                <w:bCs/>
                <w:color w:val="FFFFFF"/>
                <w:sz w:val="20"/>
                <w:szCs w:val="20"/>
                <w:rtl/>
              </w:rPr>
              <w:t>فترة الرقابة</w:t>
            </w:r>
          </w:p>
        </w:tc>
        <w:tc>
          <w:tcPr>
            <w:tcW w:w="270" w:type="dxa"/>
            <w:tcBorders>
              <w:top w:val="single" w:sz="4" w:space="0" w:color="FFFFFF" w:themeColor="background1"/>
              <w:bottom w:val="single" w:sz="4" w:space="0" w:color="FFFFFF" w:themeColor="background1"/>
            </w:tcBorders>
            <w:shd w:val="clear" w:color="auto" w:fill="005592" w:themeFill="text1"/>
            <w:vAlign w:val="center"/>
          </w:tcPr>
          <w:p w14:paraId="1FD6F9D2" w14:textId="77777777" w:rsidR="0025341C" w:rsidRPr="00A63363" w:rsidRDefault="0025341C" w:rsidP="00920EF4">
            <w:pPr>
              <w:bidi/>
              <w:rPr>
                <w:rFonts w:asciiTheme="minorBidi" w:eastAsia="Times New Roman" w:hAnsiTheme="minorBidi" w:cstheme="minorBidi"/>
                <w:b/>
                <w:bCs/>
                <w:color w:val="FFFFFF"/>
                <w:sz w:val="20"/>
                <w:szCs w:val="20"/>
                <w:rtl/>
              </w:rPr>
            </w:pPr>
            <w:r w:rsidRPr="00A63363">
              <w:rPr>
                <w:rFonts w:asciiTheme="minorBidi" w:hAnsiTheme="minorBidi" w:cstheme="minorBidi"/>
                <w:b/>
                <w:bCs/>
                <w:color w:val="FFFFFF"/>
                <w:sz w:val="20"/>
                <w:szCs w:val="20"/>
                <w:rtl/>
              </w:rPr>
              <w:t>:</w:t>
            </w:r>
          </w:p>
        </w:tc>
        <w:tc>
          <w:tcPr>
            <w:tcW w:w="7525" w:type="dxa"/>
          </w:tcPr>
          <w:p w14:paraId="153AC0E9" w14:textId="77777777" w:rsidR="0025341C" w:rsidRPr="00A63363" w:rsidRDefault="0025341C" w:rsidP="00920EF4">
            <w:pPr>
              <w:rPr>
                <w:rFonts w:asciiTheme="minorBidi" w:eastAsia="Times New Roman" w:hAnsiTheme="minorBidi" w:cstheme="minorBidi"/>
                <w:sz w:val="20"/>
                <w:szCs w:val="20"/>
                <w:lang w:val="en-GB"/>
              </w:rPr>
            </w:pPr>
          </w:p>
        </w:tc>
      </w:tr>
      <w:tr w:rsidR="0025341C" w:rsidRPr="00A63363" w14:paraId="6F48D951" w14:textId="77777777" w:rsidTr="00920EF4">
        <w:trPr>
          <w:trHeight w:val="530"/>
        </w:trPr>
        <w:tc>
          <w:tcPr>
            <w:tcW w:w="2515" w:type="dxa"/>
            <w:tcBorders>
              <w:top w:val="single" w:sz="4" w:space="0" w:color="FFFFFF" w:themeColor="background1"/>
              <w:bottom w:val="single" w:sz="4" w:space="0" w:color="FFFFFF" w:themeColor="background1"/>
            </w:tcBorders>
            <w:shd w:val="clear" w:color="auto" w:fill="005592" w:themeFill="text1"/>
            <w:vAlign w:val="center"/>
          </w:tcPr>
          <w:p w14:paraId="5BC8EDDC" w14:textId="77777777" w:rsidR="0025341C" w:rsidRPr="00A63363" w:rsidRDefault="0025341C" w:rsidP="00920EF4">
            <w:pPr>
              <w:bidi/>
              <w:rPr>
                <w:rFonts w:asciiTheme="minorBidi" w:eastAsia="Times New Roman" w:hAnsiTheme="minorBidi" w:cstheme="minorBidi"/>
                <w:b/>
                <w:bCs/>
                <w:color w:val="FFFFFF"/>
                <w:sz w:val="20"/>
                <w:szCs w:val="20"/>
                <w:rtl/>
              </w:rPr>
            </w:pPr>
            <w:r w:rsidRPr="00A63363">
              <w:rPr>
                <w:rFonts w:asciiTheme="minorBidi" w:hAnsiTheme="minorBidi" w:cstheme="minorBidi"/>
                <w:b/>
                <w:bCs/>
                <w:color w:val="FFFFFF"/>
                <w:sz w:val="20"/>
                <w:szCs w:val="20"/>
                <w:rtl/>
              </w:rPr>
              <w:t>مشرف الرقابة</w:t>
            </w:r>
          </w:p>
        </w:tc>
        <w:tc>
          <w:tcPr>
            <w:tcW w:w="270" w:type="dxa"/>
            <w:tcBorders>
              <w:top w:val="single" w:sz="4" w:space="0" w:color="FFFFFF" w:themeColor="background1"/>
              <w:bottom w:val="single" w:sz="4" w:space="0" w:color="FFFFFF" w:themeColor="background1"/>
            </w:tcBorders>
            <w:shd w:val="clear" w:color="auto" w:fill="005592" w:themeFill="text1"/>
            <w:vAlign w:val="center"/>
          </w:tcPr>
          <w:p w14:paraId="4659E66A" w14:textId="77777777" w:rsidR="0025341C" w:rsidRPr="00A63363" w:rsidRDefault="0025341C" w:rsidP="00920EF4">
            <w:pPr>
              <w:bidi/>
              <w:rPr>
                <w:rFonts w:asciiTheme="minorBidi" w:eastAsia="Times New Roman" w:hAnsiTheme="minorBidi" w:cstheme="minorBidi"/>
                <w:b/>
                <w:bCs/>
                <w:color w:val="FFFFFF"/>
                <w:sz w:val="20"/>
                <w:szCs w:val="20"/>
                <w:rtl/>
              </w:rPr>
            </w:pPr>
            <w:r w:rsidRPr="00A63363">
              <w:rPr>
                <w:rFonts w:asciiTheme="minorBidi" w:hAnsiTheme="minorBidi" w:cstheme="minorBidi"/>
                <w:b/>
                <w:bCs/>
                <w:color w:val="FFFFFF"/>
                <w:sz w:val="20"/>
                <w:szCs w:val="20"/>
                <w:rtl/>
              </w:rPr>
              <w:t>:</w:t>
            </w:r>
          </w:p>
        </w:tc>
        <w:tc>
          <w:tcPr>
            <w:tcW w:w="7525" w:type="dxa"/>
          </w:tcPr>
          <w:p w14:paraId="01E95404" w14:textId="77777777" w:rsidR="0025341C" w:rsidRPr="00A63363" w:rsidRDefault="0025341C" w:rsidP="00920EF4">
            <w:pPr>
              <w:rPr>
                <w:rFonts w:asciiTheme="minorBidi" w:eastAsia="Times New Roman" w:hAnsiTheme="minorBidi" w:cstheme="minorBidi"/>
                <w:sz w:val="20"/>
                <w:szCs w:val="20"/>
                <w:lang w:val="en-GB"/>
              </w:rPr>
            </w:pPr>
          </w:p>
        </w:tc>
      </w:tr>
      <w:tr w:rsidR="0025341C" w:rsidRPr="00A63363" w14:paraId="621F6EDF" w14:textId="77777777" w:rsidTr="00920EF4">
        <w:trPr>
          <w:trHeight w:val="530"/>
        </w:trPr>
        <w:tc>
          <w:tcPr>
            <w:tcW w:w="2515" w:type="dxa"/>
            <w:tcBorders>
              <w:top w:val="single" w:sz="4" w:space="0" w:color="FFFFFF" w:themeColor="background1"/>
            </w:tcBorders>
            <w:shd w:val="clear" w:color="auto" w:fill="005592" w:themeFill="text1"/>
            <w:vAlign w:val="center"/>
          </w:tcPr>
          <w:p w14:paraId="58C5FDA6" w14:textId="77777777" w:rsidR="0025341C" w:rsidRPr="00A63363" w:rsidRDefault="0025341C" w:rsidP="00920EF4">
            <w:pPr>
              <w:bidi/>
              <w:rPr>
                <w:rFonts w:asciiTheme="minorBidi" w:eastAsia="Times New Roman" w:hAnsiTheme="minorBidi" w:cstheme="minorBidi"/>
                <w:b/>
                <w:bCs/>
                <w:color w:val="FFFFFF"/>
                <w:sz w:val="20"/>
                <w:szCs w:val="20"/>
                <w:rtl/>
              </w:rPr>
            </w:pPr>
            <w:r w:rsidRPr="00A63363">
              <w:rPr>
                <w:rFonts w:asciiTheme="minorBidi" w:hAnsiTheme="minorBidi" w:cstheme="minorBidi"/>
                <w:b/>
                <w:bCs/>
                <w:color w:val="FFFFFF"/>
                <w:sz w:val="20"/>
                <w:szCs w:val="20"/>
                <w:rtl/>
              </w:rPr>
              <w:t>فترة التفتيش</w:t>
            </w:r>
          </w:p>
        </w:tc>
        <w:tc>
          <w:tcPr>
            <w:tcW w:w="270" w:type="dxa"/>
            <w:tcBorders>
              <w:top w:val="single" w:sz="4" w:space="0" w:color="FFFFFF" w:themeColor="background1"/>
            </w:tcBorders>
            <w:shd w:val="clear" w:color="auto" w:fill="005592" w:themeFill="text1"/>
            <w:vAlign w:val="center"/>
          </w:tcPr>
          <w:p w14:paraId="3EA0B86C" w14:textId="77777777" w:rsidR="0025341C" w:rsidRPr="00A63363" w:rsidRDefault="0025341C" w:rsidP="00920EF4">
            <w:pPr>
              <w:bidi/>
              <w:rPr>
                <w:rFonts w:asciiTheme="minorBidi" w:eastAsia="Times New Roman" w:hAnsiTheme="minorBidi" w:cstheme="minorBidi"/>
                <w:b/>
                <w:bCs/>
                <w:color w:val="FFFFFF"/>
                <w:sz w:val="20"/>
                <w:szCs w:val="20"/>
                <w:rtl/>
              </w:rPr>
            </w:pPr>
            <w:r w:rsidRPr="00A63363">
              <w:rPr>
                <w:rFonts w:asciiTheme="minorBidi" w:hAnsiTheme="minorBidi" w:cstheme="minorBidi"/>
                <w:b/>
                <w:bCs/>
                <w:color w:val="FFFFFF"/>
                <w:sz w:val="20"/>
                <w:szCs w:val="20"/>
                <w:rtl/>
              </w:rPr>
              <w:t>:</w:t>
            </w:r>
          </w:p>
        </w:tc>
        <w:tc>
          <w:tcPr>
            <w:tcW w:w="7525" w:type="dxa"/>
          </w:tcPr>
          <w:p w14:paraId="36CFEF63" w14:textId="77777777" w:rsidR="0025341C" w:rsidRPr="00A63363" w:rsidRDefault="0025341C" w:rsidP="00920EF4">
            <w:pPr>
              <w:rPr>
                <w:rFonts w:asciiTheme="minorBidi" w:eastAsia="Times New Roman" w:hAnsiTheme="minorBidi" w:cstheme="minorBidi"/>
                <w:sz w:val="20"/>
                <w:szCs w:val="20"/>
                <w:lang w:val="en-GB"/>
              </w:rPr>
            </w:pPr>
          </w:p>
        </w:tc>
      </w:tr>
    </w:tbl>
    <w:p w14:paraId="6AED4CE8" w14:textId="77777777" w:rsidR="0025341C" w:rsidRPr="00A63363" w:rsidRDefault="0025341C" w:rsidP="0025341C">
      <w:pPr>
        <w:widowControl/>
        <w:autoSpaceDE/>
        <w:autoSpaceDN/>
        <w:rPr>
          <w:rFonts w:asciiTheme="minorBidi" w:eastAsia="Times New Roman" w:hAnsiTheme="minorBidi" w:cstheme="minorBidi"/>
          <w:sz w:val="24"/>
          <w:szCs w:val="24"/>
          <w:lang w:val="en-GB"/>
        </w:rPr>
      </w:pPr>
    </w:p>
    <w:p w14:paraId="2CAC4FB3" w14:textId="77777777" w:rsidR="0025341C" w:rsidRPr="00A63363" w:rsidRDefault="0025341C" w:rsidP="0025341C">
      <w:pPr>
        <w:widowControl/>
        <w:autoSpaceDE/>
        <w:autoSpaceDN/>
        <w:bidi/>
        <w:rPr>
          <w:rFonts w:asciiTheme="minorBidi" w:eastAsia="Times New Roman" w:hAnsiTheme="minorBidi" w:cstheme="minorBidi"/>
          <w:sz w:val="20"/>
          <w:szCs w:val="20"/>
          <w:rtl/>
        </w:rPr>
      </w:pPr>
      <w:r w:rsidRPr="00A63363">
        <w:rPr>
          <w:rFonts w:asciiTheme="minorBidi" w:hAnsiTheme="minorBidi" w:cstheme="minorBidi"/>
          <w:b/>
          <w:bCs/>
          <w:sz w:val="20"/>
          <w:szCs w:val="20"/>
          <w:rtl/>
        </w:rPr>
        <w:t>ملاحظة:</w:t>
      </w:r>
      <w:r w:rsidRPr="00A63363">
        <w:rPr>
          <w:rFonts w:asciiTheme="minorBidi" w:hAnsiTheme="minorBidi" w:cstheme="minorBidi"/>
          <w:b/>
          <w:bCs/>
          <w:sz w:val="20"/>
          <w:szCs w:val="20"/>
        </w:rPr>
        <w:t xml:space="preserve"> </w:t>
      </w:r>
      <w:r w:rsidRPr="00A63363">
        <w:rPr>
          <w:rFonts w:asciiTheme="minorBidi" w:hAnsiTheme="minorBidi" w:cstheme="minorBidi"/>
          <w:sz w:val="20"/>
          <w:szCs w:val="20"/>
          <w:rtl/>
        </w:rPr>
        <w:t>تستند المعايير الواردة في هذه الأداة إلى متطلبات معيار الإيساي 4000.</w:t>
      </w:r>
      <w:r w:rsidRPr="00A63363">
        <w:rPr>
          <w:rFonts w:asciiTheme="minorBidi" w:hAnsiTheme="minorBidi" w:cstheme="minorBidi"/>
          <w:sz w:val="20"/>
          <w:szCs w:val="20"/>
        </w:rPr>
        <w:t xml:space="preserve"> </w:t>
      </w:r>
      <w:r w:rsidRPr="00A63363">
        <w:rPr>
          <w:rFonts w:asciiTheme="minorBidi" w:hAnsiTheme="minorBidi" w:cstheme="minorBidi"/>
          <w:sz w:val="20"/>
          <w:szCs w:val="20"/>
          <w:rtl/>
        </w:rPr>
        <w:t>يجب تحديث الأداة عند حدوث تغييرات جديدة في المعايير، خاصة التغييرات التي ستحدثها معايير إدارة الجودة الجديدة.</w:t>
      </w:r>
      <w:r w:rsidRPr="00A63363">
        <w:rPr>
          <w:rFonts w:asciiTheme="minorBidi" w:hAnsiTheme="minorBidi" w:cstheme="minorBidi"/>
          <w:sz w:val="20"/>
          <w:szCs w:val="20"/>
        </w:rPr>
        <w:t xml:space="preserve"> </w:t>
      </w:r>
      <w:r w:rsidRPr="00A63363">
        <w:rPr>
          <w:rFonts w:asciiTheme="minorBidi" w:hAnsiTheme="minorBidi" w:cstheme="minorBidi"/>
          <w:sz w:val="20"/>
          <w:szCs w:val="20"/>
          <w:rtl/>
        </w:rPr>
        <w:t>يرجى ملاحظة أنه نظرًا لعدم توفر التعديلات المطابقة نتيجة لمراجعة معيار الإيساي 140 حتى الآن، فإن بعض المراجع والمصطلحات في هذه الأداة لا تزال تشير إلى المفهوم القديم "نظام مراقبة الجودة" بدلًا من نظام إدارة جودة التدقيق الجديد.</w:t>
      </w:r>
    </w:p>
    <w:p w14:paraId="697A63C3" w14:textId="77777777" w:rsidR="0025341C" w:rsidRPr="00A63363" w:rsidRDefault="0025341C" w:rsidP="0025341C">
      <w:pPr>
        <w:widowControl/>
        <w:autoSpaceDE/>
        <w:autoSpaceDN/>
        <w:rPr>
          <w:rFonts w:asciiTheme="minorBidi" w:eastAsia="Times New Roman" w:hAnsiTheme="minorBidi" w:cstheme="minorBidi"/>
          <w:sz w:val="24"/>
          <w:szCs w:val="24"/>
          <w:lang w:val="en-GB"/>
        </w:rPr>
      </w:pPr>
    </w:p>
    <w:tbl>
      <w:tblPr>
        <w:tblStyle w:val="55"/>
        <w:bidiVisual/>
        <w:tblW w:w="10343" w:type="dxa"/>
        <w:tblBorders>
          <w:top w:val="single" w:sz="4" w:space="0" w:color="00548E"/>
          <w:left w:val="single" w:sz="4" w:space="0" w:color="00548E"/>
          <w:bottom w:val="single" w:sz="4" w:space="0" w:color="00548E"/>
          <w:right w:val="single" w:sz="4" w:space="0" w:color="00548E"/>
          <w:insideH w:val="single" w:sz="4" w:space="0" w:color="00548E"/>
          <w:insideV w:val="single" w:sz="4" w:space="0" w:color="00548E"/>
        </w:tblBorders>
        <w:tblLayout w:type="fixed"/>
        <w:tblLook w:val="0400" w:firstRow="0" w:lastRow="0" w:firstColumn="0" w:lastColumn="0" w:noHBand="0" w:noVBand="1"/>
      </w:tblPr>
      <w:tblGrid>
        <w:gridCol w:w="4108"/>
        <w:gridCol w:w="1443"/>
        <w:gridCol w:w="12"/>
        <w:gridCol w:w="2370"/>
        <w:gridCol w:w="2410"/>
      </w:tblGrid>
      <w:tr w:rsidR="0025341C" w:rsidRPr="00A63363" w14:paraId="1DB754AA" w14:textId="77777777" w:rsidTr="00920EF4">
        <w:trPr>
          <w:trHeight w:val="510"/>
          <w:tblHeader/>
        </w:trPr>
        <w:tc>
          <w:tcPr>
            <w:tcW w:w="4108" w:type="dxa"/>
            <w:tcBorders>
              <w:right w:val="single" w:sz="4" w:space="0" w:color="FFFFFF" w:themeColor="background1"/>
            </w:tcBorders>
            <w:shd w:val="clear" w:color="auto" w:fill="005592" w:themeFill="text1"/>
            <w:vAlign w:val="center"/>
          </w:tcPr>
          <w:p w14:paraId="17521299" w14:textId="77777777" w:rsidR="0025341C" w:rsidRPr="00A63363" w:rsidRDefault="0025341C" w:rsidP="00920EF4">
            <w:pPr>
              <w:bidi/>
              <w:jc w:val="center"/>
              <w:rPr>
                <w:rFonts w:asciiTheme="minorBidi" w:eastAsia="Times New Roman" w:hAnsiTheme="minorBidi" w:cstheme="minorBidi"/>
                <w:b/>
                <w:bCs/>
                <w:color w:val="FFFFFF"/>
                <w:sz w:val="20"/>
                <w:szCs w:val="20"/>
                <w:rtl/>
              </w:rPr>
            </w:pPr>
            <w:r w:rsidRPr="00A63363">
              <w:rPr>
                <w:rFonts w:asciiTheme="minorBidi" w:hAnsiTheme="minorBidi" w:cstheme="minorBidi"/>
                <w:b/>
                <w:bCs/>
                <w:color w:val="FFFFFF"/>
                <w:sz w:val="20"/>
                <w:szCs w:val="20"/>
                <w:rtl/>
              </w:rPr>
              <w:t>المتطلب</w:t>
            </w:r>
          </w:p>
        </w:tc>
        <w:tc>
          <w:tcPr>
            <w:tcW w:w="1443" w:type="dxa"/>
            <w:tcBorders>
              <w:left w:val="single" w:sz="4" w:space="0" w:color="FFFFFF" w:themeColor="background1"/>
              <w:right w:val="single" w:sz="4" w:space="0" w:color="FFFFFF" w:themeColor="background1"/>
            </w:tcBorders>
            <w:shd w:val="clear" w:color="auto" w:fill="005592" w:themeFill="text1"/>
            <w:vAlign w:val="center"/>
          </w:tcPr>
          <w:p w14:paraId="42A03A7E" w14:textId="77777777" w:rsidR="0025341C" w:rsidRPr="00A63363" w:rsidRDefault="0025341C" w:rsidP="00920EF4">
            <w:pPr>
              <w:bidi/>
              <w:jc w:val="center"/>
              <w:rPr>
                <w:rFonts w:asciiTheme="minorBidi" w:eastAsia="Times New Roman" w:hAnsiTheme="minorBidi" w:cstheme="minorBidi"/>
                <w:b/>
                <w:bCs/>
                <w:color w:val="FFFFFF"/>
                <w:sz w:val="20"/>
                <w:szCs w:val="20"/>
                <w:rtl/>
              </w:rPr>
            </w:pPr>
            <w:r w:rsidRPr="00A63363">
              <w:rPr>
                <w:rFonts w:asciiTheme="minorBidi" w:hAnsiTheme="minorBidi" w:cstheme="minorBidi"/>
                <w:b/>
                <w:bCs/>
                <w:color w:val="FFFFFF"/>
                <w:sz w:val="20"/>
                <w:szCs w:val="20"/>
                <w:rtl/>
              </w:rPr>
              <w:t>مرجع الإيساي لرقابة الالتزام</w:t>
            </w:r>
          </w:p>
        </w:tc>
        <w:tc>
          <w:tcPr>
            <w:tcW w:w="2382" w:type="dxa"/>
            <w:gridSpan w:val="2"/>
            <w:tcBorders>
              <w:left w:val="single" w:sz="4" w:space="0" w:color="FFFFFF" w:themeColor="background1"/>
              <w:right w:val="single" w:sz="4" w:space="0" w:color="FFFFFF" w:themeColor="background1"/>
            </w:tcBorders>
            <w:shd w:val="clear" w:color="auto" w:fill="005592" w:themeFill="text1"/>
            <w:vAlign w:val="center"/>
          </w:tcPr>
          <w:p w14:paraId="17F0D57C" w14:textId="0DC18285" w:rsidR="0025341C" w:rsidRPr="00A63363" w:rsidRDefault="0025341C" w:rsidP="00AA4C33">
            <w:pPr>
              <w:bidi/>
              <w:jc w:val="center"/>
              <w:rPr>
                <w:rFonts w:asciiTheme="minorBidi" w:eastAsia="Times New Roman" w:hAnsiTheme="minorBidi" w:cstheme="minorBidi"/>
                <w:b/>
                <w:bCs/>
                <w:color w:val="FFFFFF"/>
                <w:sz w:val="20"/>
                <w:szCs w:val="20"/>
                <w:rtl/>
              </w:rPr>
            </w:pPr>
            <w:r w:rsidRPr="00A63363">
              <w:rPr>
                <w:rFonts w:asciiTheme="minorBidi" w:hAnsiTheme="minorBidi" w:cstheme="minorBidi"/>
                <w:b/>
                <w:bCs/>
                <w:color w:val="FFFFFF"/>
                <w:sz w:val="20"/>
                <w:szCs w:val="20"/>
                <w:rtl/>
              </w:rPr>
              <w:t xml:space="preserve">مطبق في </w:t>
            </w:r>
            <w:r w:rsidR="00AA4C33">
              <w:rPr>
                <w:rFonts w:asciiTheme="minorBidi" w:hAnsiTheme="minorBidi" w:cstheme="minorBidi" w:hint="cs"/>
                <w:b/>
                <w:bCs/>
                <w:color w:val="FFFFFF"/>
                <w:sz w:val="20"/>
                <w:szCs w:val="20"/>
                <w:rtl/>
              </w:rPr>
              <w:t>المهمة الرقابية</w:t>
            </w:r>
            <w:r w:rsidRPr="00A63363">
              <w:rPr>
                <w:rFonts w:asciiTheme="minorBidi" w:hAnsiTheme="minorBidi" w:cstheme="minorBidi"/>
                <w:b/>
                <w:bCs/>
                <w:color w:val="FFFFFF"/>
                <w:sz w:val="20"/>
                <w:szCs w:val="20"/>
                <w:rtl/>
              </w:rPr>
              <w:t>؟</w:t>
            </w:r>
            <w:r w:rsidRPr="00A63363">
              <w:rPr>
                <w:rFonts w:asciiTheme="minorBidi" w:hAnsiTheme="minorBidi" w:cstheme="minorBidi"/>
                <w:b/>
                <w:bCs/>
                <w:color w:val="FFFFFF"/>
                <w:sz w:val="20"/>
                <w:szCs w:val="20"/>
                <w:rtl/>
              </w:rPr>
              <w:br/>
              <w:t xml:space="preserve">(نعم/لا/غير </w:t>
            </w:r>
            <w:r w:rsidR="00AA4C33" w:rsidRPr="00C25F40">
              <w:rPr>
                <w:rFonts w:asciiTheme="minorBidi" w:hAnsiTheme="minorBidi" w:cstheme="minorBidi"/>
                <w:b/>
                <w:bCs/>
                <w:color w:val="FFFFFF"/>
                <w:sz w:val="20"/>
                <w:szCs w:val="20"/>
                <w:rtl/>
              </w:rPr>
              <w:t>منطبق</w:t>
            </w:r>
            <w:r w:rsidRPr="00A63363">
              <w:rPr>
                <w:rFonts w:asciiTheme="minorBidi" w:hAnsiTheme="minorBidi" w:cstheme="minorBidi"/>
                <w:b/>
                <w:bCs/>
                <w:color w:val="FFFFFF"/>
                <w:sz w:val="20"/>
                <w:szCs w:val="20"/>
                <w:rtl/>
              </w:rPr>
              <w:t>)</w:t>
            </w:r>
          </w:p>
        </w:tc>
        <w:tc>
          <w:tcPr>
            <w:tcW w:w="2410" w:type="dxa"/>
            <w:tcBorders>
              <w:left w:val="single" w:sz="4" w:space="0" w:color="FFFFFF" w:themeColor="background1"/>
            </w:tcBorders>
            <w:shd w:val="clear" w:color="auto" w:fill="005592" w:themeFill="text1"/>
            <w:vAlign w:val="center"/>
          </w:tcPr>
          <w:p w14:paraId="0D3AA422" w14:textId="77777777" w:rsidR="0025341C" w:rsidRPr="00A63363" w:rsidRDefault="0025341C" w:rsidP="00920EF4">
            <w:pPr>
              <w:bidi/>
              <w:jc w:val="center"/>
              <w:rPr>
                <w:rFonts w:asciiTheme="minorBidi" w:eastAsia="Times New Roman" w:hAnsiTheme="minorBidi" w:cstheme="minorBidi"/>
                <w:b/>
                <w:bCs/>
                <w:color w:val="FFFFFF"/>
                <w:sz w:val="20"/>
                <w:szCs w:val="20"/>
                <w:rtl/>
              </w:rPr>
            </w:pPr>
            <w:r w:rsidRPr="00A63363">
              <w:rPr>
                <w:rFonts w:asciiTheme="minorBidi" w:hAnsiTheme="minorBidi" w:cstheme="minorBidi"/>
                <w:b/>
                <w:bCs/>
                <w:color w:val="FFFFFF"/>
                <w:sz w:val="20"/>
                <w:szCs w:val="20"/>
                <w:rtl/>
              </w:rPr>
              <w:t>ملاحظات</w:t>
            </w:r>
          </w:p>
        </w:tc>
      </w:tr>
      <w:tr w:rsidR="0025341C" w:rsidRPr="00A63363" w14:paraId="00BEAC9F" w14:textId="77777777" w:rsidTr="00920EF4">
        <w:trPr>
          <w:trHeight w:val="270"/>
        </w:trPr>
        <w:tc>
          <w:tcPr>
            <w:tcW w:w="10343" w:type="dxa"/>
            <w:gridSpan w:val="5"/>
            <w:shd w:val="clear" w:color="auto" w:fill="00C2F7" w:themeFill="accent2"/>
          </w:tcPr>
          <w:p w14:paraId="1D37CCF6" w14:textId="77777777" w:rsidR="0025341C" w:rsidRPr="00A63363" w:rsidRDefault="0025341C" w:rsidP="00920EF4">
            <w:pPr>
              <w:bidi/>
              <w:spacing w:before="60" w:after="60"/>
              <w:rPr>
                <w:rFonts w:asciiTheme="minorBidi" w:eastAsia="Century Gothic" w:hAnsiTheme="minorBidi" w:cstheme="minorBidi"/>
                <w:b/>
                <w:sz w:val="20"/>
                <w:szCs w:val="20"/>
                <w:rtl/>
              </w:rPr>
            </w:pPr>
            <w:bookmarkStart w:id="1" w:name="_Hlk132793858"/>
            <w:r w:rsidRPr="00A63363">
              <w:rPr>
                <w:rFonts w:asciiTheme="minorBidi" w:hAnsiTheme="minorBidi" w:cstheme="minorBidi"/>
                <w:b/>
                <w:bCs/>
                <w:color w:val="FFFFFF" w:themeColor="background1"/>
                <w:sz w:val="20"/>
                <w:szCs w:val="20"/>
                <w:rtl/>
              </w:rPr>
              <w:t>المتطلبات العامة لرقابة الالتزام</w:t>
            </w:r>
          </w:p>
        </w:tc>
      </w:tr>
      <w:tr w:rsidR="0025341C" w:rsidRPr="00A63363" w14:paraId="137A7CCD" w14:textId="77777777" w:rsidTr="00920EF4">
        <w:trPr>
          <w:trHeight w:val="270"/>
        </w:trPr>
        <w:tc>
          <w:tcPr>
            <w:tcW w:w="10343" w:type="dxa"/>
            <w:gridSpan w:val="5"/>
            <w:shd w:val="clear" w:color="auto" w:fill="FFF2CC"/>
            <w:vAlign w:val="center"/>
          </w:tcPr>
          <w:p w14:paraId="2DF10C88" w14:textId="77777777" w:rsidR="0025341C" w:rsidRPr="00A63363" w:rsidRDefault="0025341C" w:rsidP="00920EF4">
            <w:pPr>
              <w:bidi/>
              <w:spacing w:before="60" w:after="60"/>
              <w:rPr>
                <w:rFonts w:asciiTheme="minorBidi" w:eastAsia="Century Gothic" w:hAnsiTheme="minorBidi" w:cstheme="minorBidi"/>
                <w:b/>
                <w:sz w:val="20"/>
                <w:szCs w:val="20"/>
                <w:rtl/>
              </w:rPr>
            </w:pPr>
            <w:r w:rsidRPr="00A63363">
              <w:rPr>
                <w:rFonts w:asciiTheme="minorBidi" w:hAnsiTheme="minorBidi" w:cstheme="minorBidi"/>
                <w:b/>
                <w:bCs/>
                <w:sz w:val="20"/>
                <w:szCs w:val="20"/>
                <w:rtl/>
              </w:rPr>
              <w:t>الموضوعية والسلوك المهني</w:t>
            </w:r>
          </w:p>
        </w:tc>
      </w:tr>
      <w:tr w:rsidR="0025341C" w:rsidRPr="00A63363" w14:paraId="14505472" w14:textId="77777777" w:rsidTr="00920EF4">
        <w:trPr>
          <w:trHeight w:val="854"/>
        </w:trPr>
        <w:tc>
          <w:tcPr>
            <w:tcW w:w="4108" w:type="dxa"/>
            <w:shd w:val="clear" w:color="auto" w:fill="FFFFFF"/>
          </w:tcPr>
          <w:p w14:paraId="5D1276B6" w14:textId="6A78F0CE" w:rsidR="0025341C" w:rsidRPr="00A63363" w:rsidRDefault="0025341C" w:rsidP="00E121D3">
            <w:pPr>
              <w:numPr>
                <w:ilvl w:val="0"/>
                <w:numId w:val="15"/>
              </w:numPr>
              <w:bidi/>
              <w:spacing w:before="60" w:after="60"/>
              <w:ind w:left="442"/>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يتعين على المدقق الالتزام بالإجراءات ذات الصلة بالموضوعية والأخلاقيات، والتي تلتزم بدورها بالمعاير الدولية للأجهزة العليا للرقابة حول الموضوعية والسلوك المهني.</w:t>
            </w:r>
          </w:p>
        </w:tc>
        <w:tc>
          <w:tcPr>
            <w:tcW w:w="1455" w:type="dxa"/>
            <w:gridSpan w:val="2"/>
            <w:shd w:val="clear" w:color="auto" w:fill="FFFFFF"/>
          </w:tcPr>
          <w:p w14:paraId="28610916"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معيار الإيساي 4000.45</w:t>
            </w:r>
          </w:p>
        </w:tc>
        <w:tc>
          <w:tcPr>
            <w:tcW w:w="2370" w:type="dxa"/>
            <w:shd w:val="clear" w:color="auto" w:fill="FFFFFF"/>
          </w:tcPr>
          <w:p w14:paraId="2DA64E82"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c>
          <w:tcPr>
            <w:tcW w:w="2410" w:type="dxa"/>
            <w:shd w:val="clear" w:color="auto" w:fill="FFFFFF"/>
          </w:tcPr>
          <w:p w14:paraId="601EAFEF"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r>
      <w:tr w:rsidR="0025341C" w:rsidRPr="00A63363" w14:paraId="25E956F3" w14:textId="77777777" w:rsidTr="00920EF4">
        <w:trPr>
          <w:trHeight w:val="616"/>
        </w:trPr>
        <w:tc>
          <w:tcPr>
            <w:tcW w:w="4108" w:type="dxa"/>
            <w:shd w:val="clear" w:color="auto" w:fill="FFFFFF"/>
          </w:tcPr>
          <w:p w14:paraId="68C44D1D" w14:textId="77777777" w:rsidR="0025341C" w:rsidRPr="00A63363" w:rsidRDefault="0025341C" w:rsidP="00E121D3">
            <w:pPr>
              <w:numPr>
                <w:ilvl w:val="0"/>
                <w:numId w:val="15"/>
              </w:numPr>
              <w:bidi/>
              <w:spacing w:before="60" w:after="60"/>
              <w:ind w:left="442"/>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يجب على المدقق أن يحافظ على موضوعيته لضمان أن تكون النتائج والاستنتاجات حيادية ومحل ثقة الأطراف الثالثة.</w:t>
            </w:r>
          </w:p>
        </w:tc>
        <w:tc>
          <w:tcPr>
            <w:tcW w:w="1455" w:type="dxa"/>
            <w:gridSpan w:val="2"/>
            <w:shd w:val="clear" w:color="auto" w:fill="FFFFFF"/>
          </w:tcPr>
          <w:p w14:paraId="4DCF381D"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معيار الإيساي 4000.48</w:t>
            </w:r>
          </w:p>
        </w:tc>
        <w:tc>
          <w:tcPr>
            <w:tcW w:w="2370" w:type="dxa"/>
            <w:shd w:val="clear" w:color="auto" w:fill="FFFFFF"/>
          </w:tcPr>
          <w:p w14:paraId="21A87D90"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c>
          <w:tcPr>
            <w:tcW w:w="2410" w:type="dxa"/>
            <w:shd w:val="clear" w:color="auto" w:fill="FFFFFF"/>
          </w:tcPr>
          <w:p w14:paraId="57E5CCA9"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r>
      <w:tr w:rsidR="0025341C" w:rsidRPr="00A63363" w14:paraId="792A0AF9" w14:textId="77777777" w:rsidTr="00920EF4">
        <w:trPr>
          <w:trHeight w:val="315"/>
        </w:trPr>
        <w:tc>
          <w:tcPr>
            <w:tcW w:w="10343" w:type="dxa"/>
            <w:gridSpan w:val="5"/>
            <w:shd w:val="clear" w:color="auto" w:fill="FFF2CC"/>
            <w:vAlign w:val="center"/>
          </w:tcPr>
          <w:p w14:paraId="03B95CCE" w14:textId="77777777" w:rsidR="0025341C" w:rsidRPr="00A63363" w:rsidRDefault="0025341C" w:rsidP="00920EF4">
            <w:pPr>
              <w:bidi/>
              <w:spacing w:before="60" w:after="60"/>
              <w:rPr>
                <w:rFonts w:asciiTheme="minorBidi" w:eastAsia="Century Gothic" w:hAnsiTheme="minorBidi" w:cstheme="minorBidi"/>
                <w:b/>
                <w:sz w:val="20"/>
                <w:szCs w:val="20"/>
                <w:rtl/>
              </w:rPr>
            </w:pPr>
            <w:r w:rsidRPr="00A63363">
              <w:rPr>
                <w:rFonts w:asciiTheme="minorBidi" w:hAnsiTheme="minorBidi" w:cstheme="minorBidi"/>
                <w:b/>
                <w:bCs/>
                <w:sz w:val="20"/>
                <w:szCs w:val="20"/>
                <w:rtl/>
              </w:rPr>
              <w:t>مخاطر الرقابة</w:t>
            </w:r>
          </w:p>
        </w:tc>
      </w:tr>
      <w:tr w:rsidR="0025341C" w:rsidRPr="00A63363" w14:paraId="592DA075" w14:textId="77777777" w:rsidTr="00920EF4">
        <w:trPr>
          <w:trHeight w:val="784"/>
        </w:trPr>
        <w:tc>
          <w:tcPr>
            <w:tcW w:w="4108" w:type="dxa"/>
            <w:shd w:val="clear" w:color="auto" w:fill="FFFFFF"/>
          </w:tcPr>
          <w:p w14:paraId="5CF3DEE0" w14:textId="6524F5C6" w:rsidR="0025341C" w:rsidRPr="00A63363" w:rsidRDefault="0025341C" w:rsidP="00E121D3">
            <w:pPr>
              <w:numPr>
                <w:ilvl w:val="0"/>
                <w:numId w:val="15"/>
              </w:numPr>
              <w:bidi/>
              <w:spacing w:before="60" w:after="60"/>
              <w:ind w:left="442"/>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يجب على المدقق أن يتخذ إجراءات تخفض مخاطر الوصول إلى استنتاجات غير صحيحة إلى مستوى مقبول</w:t>
            </w:r>
            <w:r w:rsidR="00AA4C33">
              <w:rPr>
                <w:rFonts w:asciiTheme="minorBidi" w:hAnsiTheme="minorBidi" w:cstheme="minorBidi" w:hint="cs"/>
                <w:sz w:val="20"/>
                <w:szCs w:val="20"/>
                <w:rtl/>
              </w:rPr>
              <w:t xml:space="preserve">. </w:t>
            </w:r>
          </w:p>
        </w:tc>
        <w:tc>
          <w:tcPr>
            <w:tcW w:w="1455" w:type="dxa"/>
            <w:gridSpan w:val="2"/>
            <w:shd w:val="clear" w:color="auto" w:fill="FFFFFF"/>
          </w:tcPr>
          <w:p w14:paraId="12BA3149"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معيار الإيساي 4000.52</w:t>
            </w:r>
          </w:p>
        </w:tc>
        <w:tc>
          <w:tcPr>
            <w:tcW w:w="2370" w:type="dxa"/>
            <w:shd w:val="clear" w:color="auto" w:fill="FFFFFF"/>
          </w:tcPr>
          <w:p w14:paraId="0C01854E"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c>
          <w:tcPr>
            <w:tcW w:w="2410" w:type="dxa"/>
            <w:shd w:val="clear" w:color="auto" w:fill="FFFFFF"/>
          </w:tcPr>
          <w:p w14:paraId="3163B543"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r>
      <w:tr w:rsidR="0025341C" w:rsidRPr="00A63363" w14:paraId="0D9C24E2" w14:textId="77777777" w:rsidTr="00920EF4">
        <w:trPr>
          <w:trHeight w:val="315"/>
        </w:trPr>
        <w:tc>
          <w:tcPr>
            <w:tcW w:w="10343" w:type="dxa"/>
            <w:gridSpan w:val="5"/>
            <w:shd w:val="clear" w:color="auto" w:fill="FFF2CC"/>
            <w:vAlign w:val="center"/>
          </w:tcPr>
          <w:p w14:paraId="46718F88" w14:textId="77777777" w:rsidR="0025341C" w:rsidRPr="00A63363" w:rsidRDefault="0025341C" w:rsidP="00920EF4">
            <w:pPr>
              <w:bidi/>
              <w:spacing w:before="60" w:after="60"/>
              <w:rPr>
                <w:rFonts w:asciiTheme="minorBidi" w:eastAsia="Century Gothic" w:hAnsiTheme="minorBidi" w:cstheme="minorBidi"/>
                <w:b/>
                <w:sz w:val="20"/>
                <w:szCs w:val="20"/>
                <w:rtl/>
              </w:rPr>
            </w:pPr>
            <w:r w:rsidRPr="00A63363">
              <w:rPr>
                <w:rFonts w:asciiTheme="minorBidi" w:hAnsiTheme="minorBidi" w:cstheme="minorBidi"/>
                <w:b/>
                <w:bCs/>
                <w:sz w:val="20"/>
                <w:szCs w:val="20"/>
                <w:rtl/>
              </w:rPr>
              <w:t>مخاطر الاحتيال</w:t>
            </w:r>
          </w:p>
        </w:tc>
      </w:tr>
      <w:tr w:rsidR="0025341C" w:rsidRPr="00A63363" w14:paraId="3CCC5E06" w14:textId="77777777" w:rsidTr="00920EF4">
        <w:trPr>
          <w:trHeight w:val="70"/>
        </w:trPr>
        <w:tc>
          <w:tcPr>
            <w:tcW w:w="4108" w:type="dxa"/>
            <w:shd w:val="clear" w:color="auto" w:fill="FFFFFF"/>
          </w:tcPr>
          <w:p w14:paraId="3A3FA8BA" w14:textId="77777777" w:rsidR="0025341C" w:rsidRPr="00A63363" w:rsidRDefault="0025341C" w:rsidP="00E121D3">
            <w:pPr>
              <w:numPr>
                <w:ilvl w:val="0"/>
                <w:numId w:val="15"/>
              </w:numPr>
              <w:bidi/>
              <w:spacing w:before="60" w:after="60"/>
              <w:ind w:left="442"/>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يجب على المدقق مراعاة مخاطر الاحتيال في أثناء عملية التدقيق وتوثيق نتائج التقييم.</w:t>
            </w:r>
          </w:p>
        </w:tc>
        <w:tc>
          <w:tcPr>
            <w:tcW w:w="1455" w:type="dxa"/>
            <w:gridSpan w:val="2"/>
            <w:shd w:val="clear" w:color="auto" w:fill="FFFFFF"/>
          </w:tcPr>
          <w:p w14:paraId="3738AB02"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معيار الإيساي 4000.58</w:t>
            </w:r>
          </w:p>
        </w:tc>
        <w:tc>
          <w:tcPr>
            <w:tcW w:w="2370" w:type="dxa"/>
            <w:shd w:val="clear" w:color="auto" w:fill="FFFFFF"/>
          </w:tcPr>
          <w:p w14:paraId="1405317D"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c>
          <w:tcPr>
            <w:tcW w:w="2410" w:type="dxa"/>
            <w:shd w:val="clear" w:color="auto" w:fill="FFFFFF"/>
          </w:tcPr>
          <w:p w14:paraId="26484002"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r>
      <w:tr w:rsidR="0025341C" w:rsidRPr="00A63363" w14:paraId="39DDFA30" w14:textId="77777777" w:rsidTr="00920EF4">
        <w:trPr>
          <w:trHeight w:val="315"/>
        </w:trPr>
        <w:tc>
          <w:tcPr>
            <w:tcW w:w="10343" w:type="dxa"/>
            <w:gridSpan w:val="5"/>
            <w:shd w:val="clear" w:color="auto" w:fill="FFF2CC"/>
            <w:vAlign w:val="center"/>
          </w:tcPr>
          <w:p w14:paraId="073FE918" w14:textId="77777777" w:rsidR="0025341C" w:rsidRPr="00A63363" w:rsidRDefault="0025341C" w:rsidP="00920EF4">
            <w:pPr>
              <w:bidi/>
              <w:spacing w:before="60" w:after="60"/>
              <w:rPr>
                <w:rFonts w:asciiTheme="minorBidi" w:eastAsia="Century Gothic" w:hAnsiTheme="minorBidi" w:cstheme="minorBidi"/>
                <w:b/>
                <w:sz w:val="20"/>
                <w:szCs w:val="20"/>
                <w:rtl/>
              </w:rPr>
            </w:pPr>
            <w:r w:rsidRPr="00A63363">
              <w:rPr>
                <w:rFonts w:asciiTheme="minorBidi" w:hAnsiTheme="minorBidi" w:cstheme="minorBidi"/>
                <w:b/>
                <w:bCs/>
                <w:sz w:val="20"/>
                <w:szCs w:val="20"/>
                <w:rtl/>
              </w:rPr>
              <w:t>تحديد النطاقات المهمة للمستخدم (المستخدمين) المستهدف</w:t>
            </w:r>
          </w:p>
        </w:tc>
      </w:tr>
      <w:tr w:rsidR="0025341C" w:rsidRPr="00A63363" w14:paraId="7F2C48A9" w14:textId="77777777" w:rsidTr="00A63363">
        <w:trPr>
          <w:trHeight w:val="822"/>
        </w:trPr>
        <w:tc>
          <w:tcPr>
            <w:tcW w:w="4108" w:type="dxa"/>
            <w:shd w:val="clear" w:color="auto" w:fill="FFFFFF"/>
          </w:tcPr>
          <w:p w14:paraId="13D3CD52" w14:textId="67B08226" w:rsidR="0025341C" w:rsidRPr="00A63363" w:rsidRDefault="0025341C" w:rsidP="00E121D3">
            <w:pPr>
              <w:numPr>
                <w:ilvl w:val="0"/>
                <w:numId w:val="15"/>
              </w:numPr>
              <w:bidi/>
              <w:spacing w:before="60" w:after="60"/>
              <w:ind w:left="442"/>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إذا كان للجهاز الأعلى للرقابة سلطة تقديرية في تحديد نطاق رقابة الالتزام، فيجب عليه تحديد النطاقات المهمة للمستخدم</w:t>
            </w:r>
            <w:r w:rsidR="00A63363">
              <w:rPr>
                <w:rFonts w:asciiTheme="minorBidi" w:hAnsiTheme="minorBidi" w:cstheme="minorBidi" w:hint="cs"/>
                <w:sz w:val="20"/>
                <w:szCs w:val="20"/>
                <w:rtl/>
              </w:rPr>
              <w:t xml:space="preserve"> </w:t>
            </w:r>
            <w:r w:rsidRPr="00A63363">
              <w:rPr>
                <w:rFonts w:asciiTheme="minorBidi" w:hAnsiTheme="minorBidi" w:cstheme="minorBidi"/>
                <w:sz w:val="20"/>
                <w:szCs w:val="20"/>
                <w:rtl/>
              </w:rPr>
              <w:t>(المستخدمين).</w:t>
            </w:r>
          </w:p>
        </w:tc>
        <w:tc>
          <w:tcPr>
            <w:tcW w:w="1455" w:type="dxa"/>
            <w:gridSpan w:val="2"/>
            <w:shd w:val="clear" w:color="auto" w:fill="FFFFFF"/>
          </w:tcPr>
          <w:p w14:paraId="3F787A03"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معيار الإيساي 4000.64</w:t>
            </w:r>
          </w:p>
          <w:p w14:paraId="0BED99EA" w14:textId="77777777" w:rsidR="0025341C" w:rsidRPr="00A63363" w:rsidRDefault="0025341C" w:rsidP="00920EF4">
            <w:pPr>
              <w:spacing w:before="60" w:after="60"/>
              <w:rPr>
                <w:rFonts w:asciiTheme="minorBidi" w:eastAsia="Century Gothic" w:hAnsiTheme="minorBidi" w:cstheme="minorBidi"/>
                <w:sz w:val="20"/>
                <w:szCs w:val="20"/>
              </w:rPr>
            </w:pPr>
          </w:p>
        </w:tc>
        <w:tc>
          <w:tcPr>
            <w:tcW w:w="2370" w:type="dxa"/>
            <w:shd w:val="clear" w:color="auto" w:fill="FFFFFF"/>
          </w:tcPr>
          <w:p w14:paraId="35364ACC"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c>
          <w:tcPr>
            <w:tcW w:w="2410" w:type="dxa"/>
            <w:shd w:val="clear" w:color="auto" w:fill="FFFFFF"/>
          </w:tcPr>
          <w:p w14:paraId="7EE05510"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r>
      <w:tr w:rsidR="0025341C" w:rsidRPr="00A63363" w14:paraId="6A123C8D" w14:textId="77777777" w:rsidTr="00920EF4">
        <w:trPr>
          <w:trHeight w:val="315"/>
        </w:trPr>
        <w:tc>
          <w:tcPr>
            <w:tcW w:w="10343" w:type="dxa"/>
            <w:gridSpan w:val="5"/>
            <w:shd w:val="clear" w:color="auto" w:fill="FFF2CC"/>
            <w:vAlign w:val="center"/>
          </w:tcPr>
          <w:p w14:paraId="60EC735A" w14:textId="77777777" w:rsidR="0025341C" w:rsidRPr="00A63363" w:rsidRDefault="0025341C" w:rsidP="00920EF4">
            <w:pPr>
              <w:bidi/>
              <w:spacing w:before="60" w:after="60"/>
              <w:rPr>
                <w:rFonts w:asciiTheme="minorBidi" w:eastAsia="Century Gothic" w:hAnsiTheme="minorBidi" w:cstheme="minorBidi"/>
                <w:b/>
                <w:sz w:val="20"/>
                <w:szCs w:val="20"/>
                <w:rtl/>
              </w:rPr>
            </w:pPr>
            <w:r w:rsidRPr="00A63363">
              <w:rPr>
                <w:rFonts w:asciiTheme="minorBidi" w:hAnsiTheme="minorBidi" w:cstheme="minorBidi"/>
                <w:b/>
                <w:bCs/>
                <w:sz w:val="20"/>
                <w:szCs w:val="20"/>
                <w:rtl/>
              </w:rPr>
              <w:t>التقدير المهني والشك</w:t>
            </w:r>
          </w:p>
        </w:tc>
      </w:tr>
      <w:tr w:rsidR="0025341C" w:rsidRPr="00A63363" w14:paraId="4F52FA92" w14:textId="77777777" w:rsidTr="00A63363">
        <w:trPr>
          <w:trHeight w:val="570"/>
        </w:trPr>
        <w:tc>
          <w:tcPr>
            <w:tcW w:w="4108" w:type="dxa"/>
            <w:shd w:val="clear" w:color="auto" w:fill="FFFFFF"/>
          </w:tcPr>
          <w:p w14:paraId="58A9ECE6" w14:textId="77777777" w:rsidR="0025341C" w:rsidRPr="00A63363" w:rsidRDefault="0025341C" w:rsidP="00E121D3">
            <w:pPr>
              <w:numPr>
                <w:ilvl w:val="0"/>
                <w:numId w:val="15"/>
              </w:numPr>
              <w:bidi/>
              <w:spacing w:before="60" w:after="60"/>
              <w:ind w:left="442"/>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يتعين على المدقق تطبيق التقدير المهني في جميع مراحل عملية الرقابة.</w:t>
            </w:r>
          </w:p>
        </w:tc>
        <w:tc>
          <w:tcPr>
            <w:tcW w:w="1455" w:type="dxa"/>
            <w:gridSpan w:val="2"/>
            <w:shd w:val="clear" w:color="auto" w:fill="FFFFFF"/>
          </w:tcPr>
          <w:p w14:paraId="28EF8B39" w14:textId="549F925D" w:rsidR="0025341C" w:rsidRPr="00A63363" w:rsidRDefault="0025341C" w:rsidP="00A63363">
            <w:pPr>
              <w:bidi/>
              <w:spacing w:before="60" w:after="60"/>
              <w:rPr>
                <w:rFonts w:asciiTheme="minorBidi" w:eastAsia="Century Gothic" w:hAnsiTheme="minorBidi" w:cstheme="minorBidi"/>
                <w:sz w:val="20"/>
                <w:szCs w:val="20"/>
              </w:rPr>
            </w:pPr>
            <w:r w:rsidRPr="00A63363">
              <w:rPr>
                <w:rFonts w:asciiTheme="minorBidi" w:hAnsiTheme="minorBidi" w:cstheme="minorBidi"/>
                <w:sz w:val="20"/>
                <w:szCs w:val="20"/>
                <w:rtl/>
              </w:rPr>
              <w:t>معيار الإيساي 4000.71</w:t>
            </w:r>
          </w:p>
        </w:tc>
        <w:tc>
          <w:tcPr>
            <w:tcW w:w="2370" w:type="dxa"/>
            <w:shd w:val="clear" w:color="auto" w:fill="FFFFFF"/>
          </w:tcPr>
          <w:p w14:paraId="08BCD550"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c>
          <w:tcPr>
            <w:tcW w:w="2410" w:type="dxa"/>
            <w:shd w:val="clear" w:color="auto" w:fill="FFFFFF"/>
          </w:tcPr>
          <w:p w14:paraId="4F501C1A"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r>
      <w:tr w:rsidR="0025341C" w:rsidRPr="00A63363" w14:paraId="5804B480" w14:textId="77777777" w:rsidTr="00A63363">
        <w:trPr>
          <w:trHeight w:val="691"/>
        </w:trPr>
        <w:tc>
          <w:tcPr>
            <w:tcW w:w="4108" w:type="dxa"/>
            <w:shd w:val="clear" w:color="auto" w:fill="FFFFFF"/>
          </w:tcPr>
          <w:p w14:paraId="3D6386CF" w14:textId="77777777" w:rsidR="0025341C" w:rsidRPr="00A63363" w:rsidRDefault="0025341C" w:rsidP="00E121D3">
            <w:pPr>
              <w:numPr>
                <w:ilvl w:val="0"/>
                <w:numId w:val="15"/>
              </w:numPr>
              <w:bidi/>
              <w:spacing w:before="60" w:after="60"/>
              <w:ind w:left="442"/>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إذا لم تتوفر الخبرة لدى فريق التدقيق في مسائل صعبة أو خلافية ينبغي طلب مشورة مهنية.</w:t>
            </w:r>
          </w:p>
        </w:tc>
        <w:tc>
          <w:tcPr>
            <w:tcW w:w="1455" w:type="dxa"/>
            <w:gridSpan w:val="2"/>
            <w:shd w:val="clear" w:color="auto" w:fill="FFFFFF"/>
          </w:tcPr>
          <w:p w14:paraId="2E378FE3"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معيار الإيساي 4000.74</w:t>
            </w:r>
          </w:p>
        </w:tc>
        <w:tc>
          <w:tcPr>
            <w:tcW w:w="2370" w:type="dxa"/>
            <w:shd w:val="clear" w:color="auto" w:fill="FFFFFF"/>
          </w:tcPr>
          <w:p w14:paraId="2497C564"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c>
          <w:tcPr>
            <w:tcW w:w="2410" w:type="dxa"/>
            <w:shd w:val="clear" w:color="auto" w:fill="FFFFFF"/>
          </w:tcPr>
          <w:p w14:paraId="6D7C6391"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r>
      <w:tr w:rsidR="0025341C" w:rsidRPr="00A63363" w14:paraId="3A3F0408" w14:textId="77777777" w:rsidTr="00A63363">
        <w:trPr>
          <w:trHeight w:val="843"/>
        </w:trPr>
        <w:tc>
          <w:tcPr>
            <w:tcW w:w="4108" w:type="dxa"/>
            <w:shd w:val="clear" w:color="auto" w:fill="FFFFFF"/>
          </w:tcPr>
          <w:p w14:paraId="478D71E2" w14:textId="77777777" w:rsidR="0025341C" w:rsidRPr="00A63363" w:rsidRDefault="0025341C" w:rsidP="00E121D3">
            <w:pPr>
              <w:numPr>
                <w:ilvl w:val="0"/>
                <w:numId w:val="15"/>
              </w:numPr>
              <w:bidi/>
              <w:spacing w:before="60" w:after="60"/>
              <w:ind w:left="442"/>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يجب على المدقق أن يمارس الشك المهني وأن يبقى متحفز الفكر ومحايد النظرة.</w:t>
            </w:r>
          </w:p>
        </w:tc>
        <w:tc>
          <w:tcPr>
            <w:tcW w:w="1455" w:type="dxa"/>
            <w:gridSpan w:val="2"/>
            <w:shd w:val="clear" w:color="auto" w:fill="FFFFFF"/>
          </w:tcPr>
          <w:p w14:paraId="1856CDB6"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معيار الإيساي 4000.77</w:t>
            </w:r>
          </w:p>
        </w:tc>
        <w:tc>
          <w:tcPr>
            <w:tcW w:w="2370" w:type="dxa"/>
            <w:shd w:val="clear" w:color="auto" w:fill="FFFFFF"/>
          </w:tcPr>
          <w:p w14:paraId="551E7417"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c>
          <w:tcPr>
            <w:tcW w:w="2410" w:type="dxa"/>
            <w:shd w:val="clear" w:color="auto" w:fill="FFFFFF"/>
          </w:tcPr>
          <w:p w14:paraId="0C58804F"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r>
      <w:tr w:rsidR="0025341C" w:rsidRPr="00A63363" w14:paraId="41DBD82C" w14:textId="77777777" w:rsidTr="00920EF4">
        <w:trPr>
          <w:trHeight w:val="315"/>
        </w:trPr>
        <w:tc>
          <w:tcPr>
            <w:tcW w:w="10343" w:type="dxa"/>
            <w:gridSpan w:val="5"/>
            <w:shd w:val="clear" w:color="auto" w:fill="FFF2CC"/>
            <w:vAlign w:val="center"/>
          </w:tcPr>
          <w:p w14:paraId="1E8A7CA0" w14:textId="77777777" w:rsidR="0025341C" w:rsidRPr="00A63363" w:rsidRDefault="0025341C" w:rsidP="00920EF4">
            <w:pPr>
              <w:bidi/>
              <w:spacing w:before="60" w:after="60"/>
              <w:rPr>
                <w:rFonts w:asciiTheme="minorBidi" w:eastAsia="Century Gothic" w:hAnsiTheme="minorBidi" w:cstheme="minorBidi"/>
                <w:b/>
                <w:sz w:val="20"/>
                <w:szCs w:val="20"/>
                <w:rtl/>
              </w:rPr>
            </w:pPr>
            <w:r w:rsidRPr="00A63363">
              <w:rPr>
                <w:rFonts w:asciiTheme="minorBidi" w:hAnsiTheme="minorBidi" w:cstheme="minorBidi"/>
                <w:b/>
                <w:bCs/>
                <w:sz w:val="20"/>
                <w:szCs w:val="20"/>
                <w:rtl/>
              </w:rPr>
              <w:lastRenderedPageBreak/>
              <w:t>مراقبة الجودة</w:t>
            </w:r>
          </w:p>
        </w:tc>
      </w:tr>
      <w:tr w:rsidR="0025341C" w:rsidRPr="00A63363" w14:paraId="55BA8267" w14:textId="77777777" w:rsidTr="00920EF4">
        <w:trPr>
          <w:trHeight w:val="540"/>
        </w:trPr>
        <w:tc>
          <w:tcPr>
            <w:tcW w:w="4108" w:type="dxa"/>
            <w:shd w:val="clear" w:color="auto" w:fill="FFFFFF"/>
          </w:tcPr>
          <w:p w14:paraId="2A00E5DB" w14:textId="77777777" w:rsidR="0025341C" w:rsidRPr="00A63363" w:rsidRDefault="0025341C" w:rsidP="00E121D3">
            <w:pPr>
              <w:numPr>
                <w:ilvl w:val="0"/>
                <w:numId w:val="15"/>
              </w:numPr>
              <w:bidi/>
              <w:spacing w:before="60" w:after="60"/>
              <w:ind w:left="442"/>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يتحمل الجهاز الأعلى للرقابة مسؤولية جودة الرقابة بشكل عام لضمان التدقيق وفقًا للمعايير المهنية والقوانين واللوائح التنظيمية وضمان أن التقارير ملائمة للظروف.</w:t>
            </w:r>
          </w:p>
        </w:tc>
        <w:tc>
          <w:tcPr>
            <w:tcW w:w="1455" w:type="dxa"/>
            <w:gridSpan w:val="2"/>
            <w:shd w:val="clear" w:color="auto" w:fill="FFFFFF"/>
          </w:tcPr>
          <w:p w14:paraId="7F7EBC2D"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معيار الإيساي 4000.80</w:t>
            </w:r>
          </w:p>
        </w:tc>
        <w:tc>
          <w:tcPr>
            <w:tcW w:w="2370" w:type="dxa"/>
            <w:shd w:val="clear" w:color="auto" w:fill="FFFFFF"/>
          </w:tcPr>
          <w:p w14:paraId="3C05FE56"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c>
          <w:tcPr>
            <w:tcW w:w="2410" w:type="dxa"/>
            <w:shd w:val="clear" w:color="auto" w:fill="FFFFFF"/>
          </w:tcPr>
          <w:p w14:paraId="4CFB09F9"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r>
      <w:tr w:rsidR="0025341C" w:rsidRPr="00A63363" w14:paraId="34357382" w14:textId="77777777" w:rsidTr="00920EF4">
        <w:trPr>
          <w:trHeight w:val="740"/>
        </w:trPr>
        <w:tc>
          <w:tcPr>
            <w:tcW w:w="4108" w:type="dxa"/>
            <w:shd w:val="clear" w:color="auto" w:fill="FFFFFF"/>
          </w:tcPr>
          <w:p w14:paraId="6F29874D" w14:textId="77777777" w:rsidR="0025341C" w:rsidRPr="00A63363" w:rsidRDefault="0025341C" w:rsidP="00E121D3">
            <w:pPr>
              <w:numPr>
                <w:ilvl w:val="0"/>
                <w:numId w:val="15"/>
              </w:numPr>
              <w:bidi/>
              <w:spacing w:before="60" w:after="60"/>
              <w:ind w:left="442"/>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يتعين على الجهاز الأعلى للرقابة التحقق من تمتع فريق التدقيق بأكمله الكفاءة المهنية اللازمة لإجراء المهمة الرقابية.</w:t>
            </w:r>
          </w:p>
        </w:tc>
        <w:tc>
          <w:tcPr>
            <w:tcW w:w="1455" w:type="dxa"/>
            <w:gridSpan w:val="2"/>
            <w:shd w:val="clear" w:color="auto" w:fill="FFFFFF"/>
          </w:tcPr>
          <w:p w14:paraId="273885AB"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معيار الإيساي 4000.85</w:t>
            </w:r>
            <w:r w:rsidRPr="00A63363">
              <w:rPr>
                <w:rFonts w:asciiTheme="minorBidi" w:hAnsiTheme="minorBidi" w:cstheme="minorBidi"/>
                <w:sz w:val="20"/>
                <w:szCs w:val="20"/>
                <w:rtl/>
              </w:rPr>
              <w:br/>
            </w:r>
          </w:p>
        </w:tc>
        <w:tc>
          <w:tcPr>
            <w:tcW w:w="2370" w:type="dxa"/>
            <w:shd w:val="clear" w:color="auto" w:fill="FFFFFF"/>
          </w:tcPr>
          <w:p w14:paraId="3E6CABCA"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c>
          <w:tcPr>
            <w:tcW w:w="2410" w:type="dxa"/>
            <w:shd w:val="clear" w:color="auto" w:fill="FFFFFF"/>
          </w:tcPr>
          <w:p w14:paraId="6A0746D6"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r>
      <w:tr w:rsidR="0025341C" w:rsidRPr="00A63363" w14:paraId="01310209" w14:textId="77777777" w:rsidTr="00920EF4">
        <w:trPr>
          <w:trHeight w:val="255"/>
        </w:trPr>
        <w:tc>
          <w:tcPr>
            <w:tcW w:w="10343" w:type="dxa"/>
            <w:gridSpan w:val="5"/>
            <w:shd w:val="clear" w:color="auto" w:fill="FFF2CC"/>
            <w:vAlign w:val="center"/>
          </w:tcPr>
          <w:p w14:paraId="019D0E0F" w14:textId="77777777" w:rsidR="0025341C" w:rsidRPr="00A63363" w:rsidRDefault="0025341C" w:rsidP="00920EF4">
            <w:pPr>
              <w:bidi/>
              <w:spacing w:before="60" w:after="60"/>
              <w:rPr>
                <w:rFonts w:asciiTheme="minorBidi" w:eastAsia="Century Gothic" w:hAnsiTheme="minorBidi" w:cstheme="minorBidi"/>
                <w:b/>
                <w:sz w:val="20"/>
                <w:szCs w:val="20"/>
                <w:rtl/>
              </w:rPr>
            </w:pPr>
            <w:r w:rsidRPr="00A63363">
              <w:rPr>
                <w:rFonts w:asciiTheme="minorBidi" w:hAnsiTheme="minorBidi" w:cstheme="minorBidi"/>
                <w:b/>
                <w:bCs/>
                <w:sz w:val="20"/>
                <w:szCs w:val="20"/>
                <w:rtl/>
              </w:rPr>
              <w:t>التوثيق</w:t>
            </w:r>
          </w:p>
        </w:tc>
      </w:tr>
      <w:tr w:rsidR="0025341C" w:rsidRPr="00A63363" w14:paraId="669988A8" w14:textId="77777777" w:rsidTr="00920EF4">
        <w:trPr>
          <w:trHeight w:val="2285"/>
        </w:trPr>
        <w:tc>
          <w:tcPr>
            <w:tcW w:w="4108" w:type="dxa"/>
            <w:shd w:val="clear" w:color="auto" w:fill="FFFFFF"/>
          </w:tcPr>
          <w:p w14:paraId="5027C9AB" w14:textId="77777777" w:rsidR="0025341C" w:rsidRPr="00A63363" w:rsidRDefault="0025341C" w:rsidP="00E121D3">
            <w:pPr>
              <w:numPr>
                <w:ilvl w:val="0"/>
                <w:numId w:val="15"/>
              </w:numPr>
              <w:bidi/>
              <w:spacing w:before="60" w:after="60"/>
              <w:ind w:left="442"/>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ينبغي للمدقق إعداد وثائق التدقيق بقدرٍ كافٍ من التفصيل لتقديم فھم واضح للعمل المنجز والأدلة التي تم الحصول عليھا والاستنتاجات التي تم التوصل إليها.</w:t>
            </w:r>
            <w:r w:rsidRPr="00A63363">
              <w:rPr>
                <w:rFonts w:asciiTheme="minorBidi" w:hAnsiTheme="minorBidi" w:cstheme="minorBidi"/>
                <w:sz w:val="20"/>
                <w:szCs w:val="20"/>
              </w:rPr>
              <w:t xml:space="preserve"> </w:t>
            </w:r>
            <w:r w:rsidRPr="00A63363">
              <w:rPr>
                <w:rFonts w:asciiTheme="minorBidi" w:hAnsiTheme="minorBidi" w:cstheme="minorBidi"/>
                <w:sz w:val="20"/>
                <w:szCs w:val="20"/>
                <w:rtl/>
              </w:rPr>
              <w:t>ينبغي للمدقق إعداد وثائق التدقيق في الوقت المناسب، وتحديثها باستمرار طوال مهمة التدقيق، وإكمال توثيق الأدلة التي تدعم نتائج التدقيق قبل إصدار التقرير الرقابي.</w:t>
            </w:r>
          </w:p>
        </w:tc>
        <w:tc>
          <w:tcPr>
            <w:tcW w:w="1455" w:type="dxa"/>
            <w:gridSpan w:val="2"/>
            <w:shd w:val="clear" w:color="auto" w:fill="FFFFFF"/>
          </w:tcPr>
          <w:p w14:paraId="21708584"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معيار الإيساي 4000.89</w:t>
            </w:r>
            <w:r w:rsidRPr="00A63363">
              <w:rPr>
                <w:rFonts w:asciiTheme="minorBidi" w:hAnsiTheme="minorBidi" w:cstheme="minorBidi"/>
                <w:sz w:val="20"/>
                <w:szCs w:val="20"/>
                <w:rtl/>
              </w:rPr>
              <w:br/>
            </w:r>
          </w:p>
        </w:tc>
        <w:tc>
          <w:tcPr>
            <w:tcW w:w="2370" w:type="dxa"/>
            <w:shd w:val="clear" w:color="auto" w:fill="FFFFFF"/>
          </w:tcPr>
          <w:p w14:paraId="74BEE2C1"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c>
          <w:tcPr>
            <w:tcW w:w="2410" w:type="dxa"/>
            <w:shd w:val="clear" w:color="auto" w:fill="FFFFFF"/>
          </w:tcPr>
          <w:p w14:paraId="5A0E0318"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r>
      <w:tr w:rsidR="0025341C" w:rsidRPr="00A63363" w14:paraId="00542A78" w14:textId="77777777" w:rsidTr="00920EF4">
        <w:trPr>
          <w:trHeight w:val="345"/>
        </w:trPr>
        <w:tc>
          <w:tcPr>
            <w:tcW w:w="10343" w:type="dxa"/>
            <w:gridSpan w:val="5"/>
            <w:shd w:val="clear" w:color="auto" w:fill="FFF2CC"/>
            <w:vAlign w:val="center"/>
          </w:tcPr>
          <w:p w14:paraId="2B1C862D" w14:textId="77777777" w:rsidR="0025341C" w:rsidRPr="00A63363" w:rsidRDefault="0025341C" w:rsidP="00920EF4">
            <w:pPr>
              <w:bidi/>
              <w:spacing w:before="60" w:after="60"/>
              <w:rPr>
                <w:rFonts w:asciiTheme="minorBidi" w:eastAsia="Century Gothic" w:hAnsiTheme="minorBidi" w:cstheme="minorBidi"/>
                <w:b/>
                <w:sz w:val="20"/>
                <w:szCs w:val="20"/>
                <w:rtl/>
              </w:rPr>
            </w:pPr>
            <w:r w:rsidRPr="00A63363">
              <w:rPr>
                <w:rFonts w:asciiTheme="minorBidi" w:hAnsiTheme="minorBidi" w:cstheme="minorBidi"/>
                <w:b/>
                <w:bCs/>
                <w:sz w:val="20"/>
                <w:szCs w:val="20"/>
                <w:rtl/>
              </w:rPr>
              <w:t>التواصل</w:t>
            </w:r>
          </w:p>
        </w:tc>
      </w:tr>
      <w:tr w:rsidR="0025341C" w:rsidRPr="00A63363" w14:paraId="048EE712" w14:textId="77777777" w:rsidTr="00A63363">
        <w:trPr>
          <w:trHeight w:val="731"/>
        </w:trPr>
        <w:tc>
          <w:tcPr>
            <w:tcW w:w="4108" w:type="dxa"/>
            <w:shd w:val="clear" w:color="auto" w:fill="FFFFFF"/>
          </w:tcPr>
          <w:p w14:paraId="37EDE0F6" w14:textId="77777777" w:rsidR="0025341C" w:rsidRPr="00A63363" w:rsidRDefault="0025341C" w:rsidP="00E121D3">
            <w:pPr>
              <w:numPr>
                <w:ilvl w:val="0"/>
                <w:numId w:val="15"/>
              </w:numPr>
              <w:bidi/>
              <w:spacing w:before="60" w:after="60"/>
              <w:ind w:left="442"/>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يتعين على المدقق التواصل مع الجهة الخاضعة للتدقيق بطريقة فعّالة وكذلك مع المسؤولين عن الحوكمة في مراحل عملية التدقيق كافة.</w:t>
            </w:r>
            <w:r w:rsidRPr="00A63363">
              <w:rPr>
                <w:rFonts w:asciiTheme="minorBidi" w:hAnsiTheme="minorBidi" w:cstheme="minorBidi"/>
                <w:sz w:val="20"/>
                <w:szCs w:val="20"/>
              </w:rPr>
              <w:t xml:space="preserve"> </w:t>
            </w:r>
          </w:p>
        </w:tc>
        <w:tc>
          <w:tcPr>
            <w:tcW w:w="1455" w:type="dxa"/>
            <w:gridSpan w:val="2"/>
            <w:shd w:val="clear" w:color="auto" w:fill="FFFFFF"/>
          </w:tcPr>
          <w:p w14:paraId="3BDC0D05" w14:textId="32EAA6E5"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معيار الإيساي 4000.96</w:t>
            </w:r>
            <w:r w:rsidRPr="00A63363">
              <w:rPr>
                <w:rFonts w:asciiTheme="minorBidi" w:hAnsiTheme="minorBidi" w:cstheme="minorBidi"/>
                <w:sz w:val="20"/>
                <w:szCs w:val="20"/>
                <w:rtl/>
              </w:rPr>
              <w:br/>
            </w:r>
          </w:p>
        </w:tc>
        <w:tc>
          <w:tcPr>
            <w:tcW w:w="2370" w:type="dxa"/>
            <w:shd w:val="clear" w:color="auto" w:fill="FFFFFF"/>
          </w:tcPr>
          <w:p w14:paraId="03EC3DE7"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c>
          <w:tcPr>
            <w:tcW w:w="2410" w:type="dxa"/>
            <w:shd w:val="clear" w:color="auto" w:fill="FFFFFF"/>
          </w:tcPr>
          <w:p w14:paraId="190F8C87"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r>
      <w:tr w:rsidR="0025341C" w:rsidRPr="00A63363" w14:paraId="1DDEB17D" w14:textId="77777777" w:rsidTr="00920EF4">
        <w:trPr>
          <w:trHeight w:val="168"/>
        </w:trPr>
        <w:tc>
          <w:tcPr>
            <w:tcW w:w="4108" w:type="dxa"/>
            <w:shd w:val="clear" w:color="auto" w:fill="FFFFFF"/>
          </w:tcPr>
          <w:p w14:paraId="794350B6" w14:textId="77777777" w:rsidR="0025341C" w:rsidRPr="00A63363" w:rsidRDefault="0025341C" w:rsidP="00E121D3">
            <w:pPr>
              <w:numPr>
                <w:ilvl w:val="0"/>
                <w:numId w:val="15"/>
              </w:numPr>
              <w:bidi/>
              <w:spacing w:before="60" w:after="60"/>
              <w:ind w:left="442"/>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يجب رفع حالات عدم الالتزام الجوهري إلى المستوى الإداري المناسب وإلى المسؤولين عن الحوكمة (متى أمكن ذلك).</w:t>
            </w:r>
            <w:r w:rsidRPr="00A63363">
              <w:rPr>
                <w:rFonts w:asciiTheme="minorBidi" w:hAnsiTheme="minorBidi" w:cstheme="minorBidi"/>
                <w:sz w:val="20"/>
                <w:szCs w:val="20"/>
              </w:rPr>
              <w:t xml:space="preserve"> </w:t>
            </w:r>
            <w:r w:rsidRPr="00A63363">
              <w:rPr>
                <w:rFonts w:asciiTheme="minorBidi" w:hAnsiTheme="minorBidi" w:cstheme="minorBidi"/>
                <w:sz w:val="20"/>
                <w:szCs w:val="20"/>
                <w:rtl/>
              </w:rPr>
              <w:t>كما ينبغي الإبلاغ أيضًا عن الأمور المهمة الأخرى الناشئة عن التدقيق وذات الصلة المباشرة بالجهة.</w:t>
            </w:r>
          </w:p>
        </w:tc>
        <w:tc>
          <w:tcPr>
            <w:tcW w:w="1455" w:type="dxa"/>
            <w:gridSpan w:val="2"/>
            <w:shd w:val="clear" w:color="auto" w:fill="FFFFFF"/>
          </w:tcPr>
          <w:p w14:paraId="267C58A5"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معيار الإيساي 4000.99</w:t>
            </w:r>
          </w:p>
        </w:tc>
        <w:tc>
          <w:tcPr>
            <w:tcW w:w="2370" w:type="dxa"/>
            <w:shd w:val="clear" w:color="auto" w:fill="FFFFFF"/>
          </w:tcPr>
          <w:p w14:paraId="0B617575" w14:textId="77777777" w:rsidR="0025341C" w:rsidRPr="00A63363" w:rsidRDefault="0025341C" w:rsidP="00920EF4">
            <w:pPr>
              <w:spacing w:before="60" w:after="60"/>
              <w:rPr>
                <w:rFonts w:asciiTheme="minorBidi" w:eastAsia="Century Gothic" w:hAnsiTheme="minorBidi" w:cstheme="minorBidi"/>
                <w:sz w:val="20"/>
                <w:szCs w:val="20"/>
              </w:rPr>
            </w:pPr>
          </w:p>
        </w:tc>
        <w:tc>
          <w:tcPr>
            <w:tcW w:w="2410" w:type="dxa"/>
            <w:shd w:val="clear" w:color="auto" w:fill="FFFFFF"/>
          </w:tcPr>
          <w:p w14:paraId="34E3AFDE" w14:textId="77777777" w:rsidR="0025341C" w:rsidRPr="00A63363" w:rsidRDefault="0025341C" w:rsidP="00920EF4">
            <w:pPr>
              <w:spacing w:before="60" w:after="60"/>
              <w:rPr>
                <w:rFonts w:asciiTheme="minorBidi" w:eastAsia="Century Gothic" w:hAnsiTheme="minorBidi" w:cstheme="minorBidi"/>
                <w:sz w:val="20"/>
                <w:szCs w:val="20"/>
              </w:rPr>
            </w:pPr>
          </w:p>
        </w:tc>
      </w:tr>
      <w:tr w:rsidR="0025341C" w:rsidRPr="00A63363" w14:paraId="0FFA3106" w14:textId="77777777" w:rsidTr="00920EF4">
        <w:trPr>
          <w:trHeight w:val="315"/>
        </w:trPr>
        <w:tc>
          <w:tcPr>
            <w:tcW w:w="10343" w:type="dxa"/>
            <w:gridSpan w:val="5"/>
            <w:shd w:val="clear" w:color="auto" w:fill="00C2F7" w:themeFill="accent2"/>
            <w:vAlign w:val="center"/>
          </w:tcPr>
          <w:p w14:paraId="034BDA16" w14:textId="77777777" w:rsidR="0025341C" w:rsidRPr="00A63363" w:rsidRDefault="0025341C" w:rsidP="00920EF4">
            <w:pPr>
              <w:bidi/>
              <w:spacing w:before="60" w:after="60"/>
              <w:rPr>
                <w:rFonts w:asciiTheme="minorBidi" w:eastAsia="Century Gothic" w:hAnsiTheme="minorBidi" w:cstheme="minorBidi"/>
                <w:b/>
                <w:color w:val="FFFFFF" w:themeColor="background1"/>
                <w:sz w:val="20"/>
                <w:szCs w:val="20"/>
                <w:rtl/>
              </w:rPr>
            </w:pPr>
            <w:r w:rsidRPr="00A63363">
              <w:rPr>
                <w:rFonts w:asciiTheme="minorBidi" w:hAnsiTheme="minorBidi" w:cstheme="minorBidi"/>
                <w:b/>
                <w:bCs/>
                <w:color w:val="FFFFFF" w:themeColor="background1"/>
                <w:sz w:val="20"/>
                <w:szCs w:val="20"/>
                <w:rtl/>
              </w:rPr>
              <w:t>المتطلبات الخاصة بعملية تخطيط الرقابة على الالتزام</w:t>
            </w:r>
          </w:p>
        </w:tc>
      </w:tr>
      <w:tr w:rsidR="0025341C" w:rsidRPr="00A63363" w14:paraId="42AC97C0" w14:textId="77777777" w:rsidTr="00920EF4">
        <w:trPr>
          <w:trHeight w:val="315"/>
        </w:trPr>
        <w:tc>
          <w:tcPr>
            <w:tcW w:w="10343" w:type="dxa"/>
            <w:gridSpan w:val="5"/>
            <w:shd w:val="clear" w:color="auto" w:fill="FFF2CC"/>
            <w:vAlign w:val="center"/>
          </w:tcPr>
          <w:p w14:paraId="0C375B0C" w14:textId="77777777" w:rsidR="0025341C" w:rsidRPr="00A63363" w:rsidRDefault="0025341C" w:rsidP="00920EF4">
            <w:pPr>
              <w:bidi/>
              <w:spacing w:before="60" w:after="60"/>
              <w:rPr>
                <w:rFonts w:asciiTheme="minorBidi" w:eastAsia="Century Gothic" w:hAnsiTheme="minorBidi" w:cstheme="minorBidi"/>
                <w:b/>
                <w:sz w:val="20"/>
                <w:szCs w:val="20"/>
                <w:rtl/>
              </w:rPr>
            </w:pPr>
            <w:r w:rsidRPr="00A63363">
              <w:rPr>
                <w:rFonts w:asciiTheme="minorBidi" w:hAnsiTheme="minorBidi" w:cstheme="minorBidi"/>
                <w:b/>
                <w:bCs/>
                <w:sz w:val="20"/>
                <w:szCs w:val="20"/>
                <w:rtl/>
              </w:rPr>
              <w:t>تحديد المستخدم (المستخدمين) المستهدف والطرف المسؤول</w:t>
            </w:r>
          </w:p>
        </w:tc>
      </w:tr>
      <w:tr w:rsidR="0025341C" w:rsidRPr="00A63363" w14:paraId="62FE72FD" w14:textId="77777777" w:rsidTr="00920EF4">
        <w:trPr>
          <w:trHeight w:val="581"/>
        </w:trPr>
        <w:tc>
          <w:tcPr>
            <w:tcW w:w="4108" w:type="dxa"/>
            <w:shd w:val="clear" w:color="auto" w:fill="FFFFFF"/>
          </w:tcPr>
          <w:p w14:paraId="72468A06" w14:textId="77777777" w:rsidR="0025341C" w:rsidRPr="00A63363" w:rsidRDefault="0025341C" w:rsidP="00E121D3">
            <w:pPr>
              <w:numPr>
                <w:ilvl w:val="0"/>
                <w:numId w:val="15"/>
              </w:numPr>
              <w:bidi/>
              <w:spacing w:before="60" w:after="60"/>
              <w:ind w:left="442"/>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يجب على المدقق أن يحدد بوضوح المستخدمين المستهدفين والطرف المسؤول، وأن يراعي تأثير أدوارهم لضمان تنفيذ التدقيق والتواصل على نحو ملائم.</w:t>
            </w:r>
          </w:p>
        </w:tc>
        <w:tc>
          <w:tcPr>
            <w:tcW w:w="1455" w:type="dxa"/>
            <w:gridSpan w:val="2"/>
            <w:shd w:val="clear" w:color="auto" w:fill="FFFFFF"/>
          </w:tcPr>
          <w:p w14:paraId="1729E9E4"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معيار الإيساي 4000.101</w:t>
            </w:r>
          </w:p>
        </w:tc>
        <w:tc>
          <w:tcPr>
            <w:tcW w:w="2370" w:type="dxa"/>
            <w:shd w:val="clear" w:color="auto" w:fill="FFFFFF"/>
          </w:tcPr>
          <w:p w14:paraId="3DFE7DE9"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c>
          <w:tcPr>
            <w:tcW w:w="2410" w:type="dxa"/>
            <w:shd w:val="clear" w:color="auto" w:fill="FFFFFF"/>
          </w:tcPr>
          <w:p w14:paraId="67312251"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r>
      <w:tr w:rsidR="0025341C" w:rsidRPr="00A63363" w14:paraId="277550D0" w14:textId="77777777" w:rsidTr="00920EF4">
        <w:trPr>
          <w:trHeight w:val="315"/>
        </w:trPr>
        <w:tc>
          <w:tcPr>
            <w:tcW w:w="10343" w:type="dxa"/>
            <w:gridSpan w:val="5"/>
            <w:shd w:val="clear" w:color="auto" w:fill="FFF2CC"/>
            <w:vAlign w:val="center"/>
          </w:tcPr>
          <w:p w14:paraId="568E2D86" w14:textId="77777777" w:rsidR="0025341C" w:rsidRPr="00A63363" w:rsidRDefault="0025341C" w:rsidP="00920EF4">
            <w:pPr>
              <w:bidi/>
              <w:spacing w:before="60" w:after="60"/>
              <w:rPr>
                <w:rFonts w:asciiTheme="minorBidi" w:eastAsia="Century Gothic" w:hAnsiTheme="minorBidi" w:cstheme="minorBidi"/>
                <w:b/>
                <w:sz w:val="20"/>
                <w:szCs w:val="20"/>
                <w:rtl/>
              </w:rPr>
            </w:pPr>
            <w:r w:rsidRPr="00A63363">
              <w:rPr>
                <w:rFonts w:asciiTheme="minorBidi" w:hAnsiTheme="minorBidi" w:cstheme="minorBidi"/>
                <w:b/>
                <w:bCs/>
                <w:sz w:val="20"/>
                <w:szCs w:val="20"/>
                <w:rtl/>
              </w:rPr>
              <w:t>تحديد موضوع التدقيق ومعايير مهمة التدقيق المقابلة</w:t>
            </w:r>
          </w:p>
        </w:tc>
      </w:tr>
      <w:tr w:rsidR="0025341C" w:rsidRPr="00A63363" w14:paraId="78633F88" w14:textId="77777777" w:rsidTr="00920EF4">
        <w:trPr>
          <w:trHeight w:val="900"/>
        </w:trPr>
        <w:tc>
          <w:tcPr>
            <w:tcW w:w="4108" w:type="dxa"/>
            <w:shd w:val="clear" w:color="auto" w:fill="FFFFFF"/>
          </w:tcPr>
          <w:p w14:paraId="5AA9FAF3" w14:textId="77777777" w:rsidR="0025341C" w:rsidRPr="00A63363" w:rsidRDefault="0025341C" w:rsidP="00E121D3">
            <w:pPr>
              <w:numPr>
                <w:ilvl w:val="0"/>
                <w:numId w:val="15"/>
              </w:numPr>
              <w:bidi/>
              <w:spacing w:before="60" w:after="60"/>
              <w:ind w:left="442"/>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إذا كان للجهاز الأعلى للرقابة صلاحية تحديد نطاق رقابة الالتزام، فإنه ينبغي على المدقق أن يحدّد موضوع الرقابة المقرر قياسه أو تقييمه مقارنة بالمعايير.</w:t>
            </w:r>
          </w:p>
        </w:tc>
        <w:tc>
          <w:tcPr>
            <w:tcW w:w="1455" w:type="dxa"/>
            <w:gridSpan w:val="2"/>
            <w:shd w:val="clear" w:color="auto" w:fill="FFFFFF"/>
          </w:tcPr>
          <w:p w14:paraId="460D2FBE"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معيار الإيساي 4000.107</w:t>
            </w:r>
            <w:r w:rsidRPr="00A63363">
              <w:rPr>
                <w:rFonts w:asciiTheme="minorBidi" w:hAnsiTheme="minorBidi" w:cstheme="minorBidi"/>
                <w:sz w:val="20"/>
                <w:szCs w:val="20"/>
                <w:rtl/>
              </w:rPr>
              <w:br/>
            </w:r>
          </w:p>
        </w:tc>
        <w:tc>
          <w:tcPr>
            <w:tcW w:w="2370" w:type="dxa"/>
            <w:shd w:val="clear" w:color="auto" w:fill="FFFFFF"/>
          </w:tcPr>
          <w:p w14:paraId="02ED6258"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c>
          <w:tcPr>
            <w:tcW w:w="2410" w:type="dxa"/>
            <w:shd w:val="clear" w:color="auto" w:fill="FFFFFF"/>
          </w:tcPr>
          <w:p w14:paraId="67E28708"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r>
      <w:tr w:rsidR="0025341C" w:rsidRPr="00A63363" w14:paraId="585A426E" w14:textId="77777777" w:rsidTr="00A63363">
        <w:trPr>
          <w:trHeight w:val="1057"/>
        </w:trPr>
        <w:tc>
          <w:tcPr>
            <w:tcW w:w="4108" w:type="dxa"/>
            <w:shd w:val="clear" w:color="auto" w:fill="FFFFFF"/>
          </w:tcPr>
          <w:p w14:paraId="12893E65" w14:textId="77777777" w:rsidR="0025341C" w:rsidRPr="00A63363" w:rsidRDefault="0025341C" w:rsidP="00E121D3">
            <w:pPr>
              <w:numPr>
                <w:ilvl w:val="0"/>
                <w:numId w:val="15"/>
              </w:numPr>
              <w:bidi/>
              <w:spacing w:before="60" w:after="60"/>
              <w:ind w:left="442"/>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عندما يتمتع الجهاز الأعلى للرقابة بسلطة تقديرية في تحديد نطاق تدقيق الالتزام، يجب على المدقق تحديد معايير التدقيق المناسبة مسبقًا لتكون أساسًا للاستنتاج أو إبداء الرأي بشأن موضوع التدقيق.</w:t>
            </w:r>
          </w:p>
        </w:tc>
        <w:tc>
          <w:tcPr>
            <w:tcW w:w="1455" w:type="dxa"/>
            <w:gridSpan w:val="2"/>
            <w:shd w:val="clear" w:color="auto" w:fill="FFFFFF"/>
          </w:tcPr>
          <w:p w14:paraId="362B5114" w14:textId="6F11773B"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معيار الإيساي 4000.110</w:t>
            </w:r>
          </w:p>
        </w:tc>
        <w:tc>
          <w:tcPr>
            <w:tcW w:w="2370" w:type="dxa"/>
            <w:shd w:val="clear" w:color="auto" w:fill="FFFFFF"/>
          </w:tcPr>
          <w:p w14:paraId="36D2426F"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c>
          <w:tcPr>
            <w:tcW w:w="2410" w:type="dxa"/>
            <w:shd w:val="clear" w:color="auto" w:fill="FFFFFF"/>
          </w:tcPr>
          <w:p w14:paraId="3B4B71D1"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r>
      <w:tr w:rsidR="0025341C" w:rsidRPr="00A63363" w14:paraId="104B2EAA" w14:textId="77777777" w:rsidTr="00920EF4">
        <w:trPr>
          <w:trHeight w:val="315"/>
        </w:trPr>
        <w:tc>
          <w:tcPr>
            <w:tcW w:w="10343" w:type="dxa"/>
            <w:gridSpan w:val="5"/>
            <w:shd w:val="clear" w:color="auto" w:fill="FFF2CC"/>
            <w:vAlign w:val="center"/>
          </w:tcPr>
          <w:p w14:paraId="19B35832" w14:textId="77777777" w:rsidR="0025341C" w:rsidRPr="00A63363" w:rsidRDefault="0025341C" w:rsidP="00920EF4">
            <w:pPr>
              <w:bidi/>
              <w:spacing w:before="60" w:after="60"/>
              <w:rPr>
                <w:rFonts w:asciiTheme="minorBidi" w:eastAsia="Century Gothic" w:hAnsiTheme="minorBidi" w:cstheme="minorBidi"/>
                <w:b/>
                <w:sz w:val="20"/>
                <w:szCs w:val="20"/>
                <w:rtl/>
              </w:rPr>
            </w:pPr>
            <w:r w:rsidRPr="00A63363">
              <w:rPr>
                <w:rFonts w:asciiTheme="minorBidi" w:hAnsiTheme="minorBidi" w:cstheme="minorBidi"/>
                <w:b/>
                <w:bCs/>
                <w:sz w:val="20"/>
                <w:szCs w:val="20"/>
                <w:rtl/>
              </w:rPr>
              <w:t>تحديد مستوى الضمان</w:t>
            </w:r>
          </w:p>
        </w:tc>
      </w:tr>
      <w:tr w:rsidR="0025341C" w:rsidRPr="00A63363" w14:paraId="09C17491" w14:textId="77777777" w:rsidTr="00A63363">
        <w:trPr>
          <w:trHeight w:val="1333"/>
        </w:trPr>
        <w:tc>
          <w:tcPr>
            <w:tcW w:w="4108" w:type="dxa"/>
            <w:shd w:val="clear" w:color="auto" w:fill="FFFFFF"/>
          </w:tcPr>
          <w:p w14:paraId="2F49E196" w14:textId="621E3796" w:rsidR="0025341C" w:rsidRPr="00A63363" w:rsidRDefault="0025341C" w:rsidP="00E121D3">
            <w:pPr>
              <w:numPr>
                <w:ilvl w:val="0"/>
                <w:numId w:val="15"/>
              </w:numPr>
              <w:bidi/>
              <w:spacing w:before="60" w:after="60"/>
              <w:ind w:left="442"/>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بحسب صلاحيات</w:t>
            </w:r>
            <w:r w:rsidR="00A63363">
              <w:rPr>
                <w:rFonts w:asciiTheme="minorBidi" w:hAnsiTheme="minorBidi" w:cstheme="minorBidi" w:hint="cs"/>
                <w:sz w:val="20"/>
                <w:szCs w:val="20"/>
                <w:rtl/>
              </w:rPr>
              <w:t xml:space="preserve"> </w:t>
            </w:r>
            <w:r w:rsidRPr="00A63363">
              <w:rPr>
                <w:rFonts w:asciiTheme="minorBidi" w:hAnsiTheme="minorBidi" w:cstheme="minorBidi"/>
                <w:sz w:val="20"/>
                <w:szCs w:val="20"/>
                <w:rtl/>
              </w:rPr>
              <w:t>الجهاز الأعلى للرقابة وخصائص موضوع التدقيق واحتياجات المستخدمين المستهدفين، يقرّر المدقق إذا كانت الرقابة ستقدّم تأكيدًا محدودًا أو معقولًا.</w:t>
            </w:r>
          </w:p>
        </w:tc>
        <w:tc>
          <w:tcPr>
            <w:tcW w:w="1455" w:type="dxa"/>
            <w:gridSpan w:val="2"/>
            <w:shd w:val="clear" w:color="auto" w:fill="FFFFFF"/>
          </w:tcPr>
          <w:p w14:paraId="40600950"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معيار الإيساي 4000.121</w:t>
            </w:r>
          </w:p>
        </w:tc>
        <w:tc>
          <w:tcPr>
            <w:tcW w:w="2370" w:type="dxa"/>
            <w:shd w:val="clear" w:color="auto" w:fill="FFFFFF"/>
          </w:tcPr>
          <w:p w14:paraId="3F522964"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c>
          <w:tcPr>
            <w:tcW w:w="2410" w:type="dxa"/>
            <w:shd w:val="clear" w:color="auto" w:fill="FFFFFF"/>
          </w:tcPr>
          <w:p w14:paraId="4E0AA750"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r>
      <w:tr w:rsidR="0025341C" w:rsidRPr="00A63363" w14:paraId="1D0E75B6" w14:textId="77777777" w:rsidTr="00920EF4">
        <w:trPr>
          <w:trHeight w:val="315"/>
        </w:trPr>
        <w:tc>
          <w:tcPr>
            <w:tcW w:w="10343" w:type="dxa"/>
            <w:gridSpan w:val="5"/>
            <w:shd w:val="clear" w:color="auto" w:fill="FFF2CC"/>
          </w:tcPr>
          <w:p w14:paraId="5DA1A39C" w14:textId="77777777" w:rsidR="0025341C" w:rsidRPr="00A63363" w:rsidRDefault="0025341C" w:rsidP="00920EF4">
            <w:pPr>
              <w:bidi/>
              <w:spacing w:before="60" w:after="60"/>
              <w:rPr>
                <w:rFonts w:asciiTheme="minorBidi" w:eastAsia="Century Gothic" w:hAnsiTheme="minorBidi" w:cstheme="minorBidi"/>
                <w:b/>
                <w:sz w:val="20"/>
                <w:szCs w:val="20"/>
                <w:rtl/>
              </w:rPr>
            </w:pPr>
            <w:r w:rsidRPr="00A63363">
              <w:rPr>
                <w:rFonts w:asciiTheme="minorBidi" w:hAnsiTheme="minorBidi" w:cstheme="minorBidi"/>
                <w:b/>
                <w:bCs/>
                <w:sz w:val="20"/>
                <w:szCs w:val="20"/>
                <w:rtl/>
              </w:rPr>
              <w:lastRenderedPageBreak/>
              <w:t>تحديد الأهمية النسبية</w:t>
            </w:r>
          </w:p>
        </w:tc>
      </w:tr>
      <w:tr w:rsidR="0025341C" w:rsidRPr="00A63363" w14:paraId="1F7FE20C" w14:textId="77777777" w:rsidTr="00920EF4">
        <w:trPr>
          <w:trHeight w:val="980"/>
        </w:trPr>
        <w:tc>
          <w:tcPr>
            <w:tcW w:w="4108" w:type="dxa"/>
            <w:shd w:val="clear" w:color="auto" w:fill="FFFFFF"/>
          </w:tcPr>
          <w:p w14:paraId="4EC67905" w14:textId="4060DB72" w:rsidR="0025341C" w:rsidRPr="00A63363" w:rsidRDefault="0025341C" w:rsidP="00E121D3">
            <w:pPr>
              <w:numPr>
                <w:ilvl w:val="0"/>
                <w:numId w:val="15"/>
              </w:numPr>
              <w:bidi/>
              <w:spacing w:before="60" w:after="60"/>
              <w:ind w:left="442"/>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 xml:space="preserve">يجب على </w:t>
            </w:r>
            <w:r w:rsidR="00CE3289" w:rsidRPr="00A63363">
              <w:rPr>
                <w:rFonts w:asciiTheme="minorBidi" w:hAnsiTheme="minorBidi" w:cstheme="minorBidi" w:hint="cs"/>
                <w:sz w:val="20"/>
                <w:szCs w:val="20"/>
                <w:rtl/>
              </w:rPr>
              <w:t>المدقق</w:t>
            </w:r>
            <w:r w:rsidRPr="00A63363">
              <w:rPr>
                <w:rFonts w:asciiTheme="minorBidi" w:hAnsiTheme="minorBidi" w:cstheme="minorBidi"/>
                <w:sz w:val="20"/>
                <w:szCs w:val="20"/>
                <w:rtl/>
              </w:rPr>
              <w:t xml:space="preserve"> تحديد مستوى الأهمية النسبية ليكون أساسًا لتصميم خطة التدقيق، مع الاستمرار في مراجعته وتحديثه طوال مراحل عملية التدقيق.</w:t>
            </w:r>
          </w:p>
        </w:tc>
        <w:tc>
          <w:tcPr>
            <w:tcW w:w="1455" w:type="dxa"/>
            <w:gridSpan w:val="2"/>
            <w:shd w:val="clear" w:color="auto" w:fill="FFFFFF"/>
          </w:tcPr>
          <w:p w14:paraId="2F1D8D9C"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معيار الإيساي 4000.125</w:t>
            </w:r>
          </w:p>
        </w:tc>
        <w:tc>
          <w:tcPr>
            <w:tcW w:w="2370" w:type="dxa"/>
            <w:shd w:val="clear" w:color="auto" w:fill="FFFFFF"/>
          </w:tcPr>
          <w:p w14:paraId="1BCE5684"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c>
          <w:tcPr>
            <w:tcW w:w="2410" w:type="dxa"/>
            <w:shd w:val="clear" w:color="auto" w:fill="FFFFFF"/>
          </w:tcPr>
          <w:p w14:paraId="55D9CC4F"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r>
      <w:tr w:rsidR="0025341C" w:rsidRPr="00A63363" w14:paraId="5914BDD8" w14:textId="77777777" w:rsidTr="00920EF4">
        <w:trPr>
          <w:trHeight w:val="285"/>
        </w:trPr>
        <w:tc>
          <w:tcPr>
            <w:tcW w:w="10343" w:type="dxa"/>
            <w:gridSpan w:val="5"/>
            <w:shd w:val="clear" w:color="auto" w:fill="FFF2CC"/>
            <w:vAlign w:val="center"/>
          </w:tcPr>
          <w:p w14:paraId="080F96B1" w14:textId="77777777" w:rsidR="0025341C" w:rsidRPr="00A63363" w:rsidRDefault="0025341C" w:rsidP="00920EF4">
            <w:pPr>
              <w:bidi/>
              <w:spacing w:before="60" w:after="60"/>
              <w:rPr>
                <w:rFonts w:asciiTheme="minorBidi" w:eastAsia="Century Gothic" w:hAnsiTheme="minorBidi" w:cstheme="minorBidi"/>
                <w:b/>
                <w:sz w:val="20"/>
                <w:szCs w:val="20"/>
                <w:rtl/>
              </w:rPr>
            </w:pPr>
            <w:r w:rsidRPr="00A63363">
              <w:rPr>
                <w:rFonts w:asciiTheme="minorBidi" w:hAnsiTheme="minorBidi" w:cstheme="minorBidi"/>
                <w:b/>
                <w:bCs/>
                <w:sz w:val="20"/>
                <w:szCs w:val="20"/>
                <w:rtl/>
              </w:rPr>
              <w:t>فهم الجهة الخاضعة للتدقيق وبيئتها بما في ذلك الرقابة الداخلية</w:t>
            </w:r>
          </w:p>
        </w:tc>
      </w:tr>
      <w:tr w:rsidR="0025341C" w:rsidRPr="00A63363" w14:paraId="65204787" w14:textId="77777777" w:rsidTr="00920EF4">
        <w:trPr>
          <w:trHeight w:val="70"/>
        </w:trPr>
        <w:tc>
          <w:tcPr>
            <w:tcW w:w="4108" w:type="dxa"/>
            <w:shd w:val="clear" w:color="auto" w:fill="FFFFFF"/>
          </w:tcPr>
          <w:p w14:paraId="0BC3F47E" w14:textId="77777777" w:rsidR="0025341C" w:rsidRPr="00A63363" w:rsidRDefault="0025341C" w:rsidP="00E121D3">
            <w:pPr>
              <w:numPr>
                <w:ilvl w:val="0"/>
                <w:numId w:val="15"/>
              </w:numPr>
              <w:bidi/>
              <w:spacing w:before="60" w:after="60"/>
              <w:ind w:left="442"/>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يجب على المدقق أن يلمّ بالكيان الخاضع للتدقيق وبيئته، بما في ذلك نظام الرقابة الداخلية، لضمان تخطيط وتنفيذ التدقيق بفعالية.</w:t>
            </w:r>
          </w:p>
        </w:tc>
        <w:tc>
          <w:tcPr>
            <w:tcW w:w="1455" w:type="dxa"/>
            <w:gridSpan w:val="2"/>
            <w:shd w:val="clear" w:color="auto" w:fill="FFFFFF"/>
          </w:tcPr>
          <w:p w14:paraId="77874443"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معيار الإيساي 4000.131</w:t>
            </w:r>
          </w:p>
        </w:tc>
        <w:tc>
          <w:tcPr>
            <w:tcW w:w="2370" w:type="dxa"/>
            <w:shd w:val="clear" w:color="auto" w:fill="FFFFFF"/>
          </w:tcPr>
          <w:p w14:paraId="1B52AAEA"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c>
          <w:tcPr>
            <w:tcW w:w="2410" w:type="dxa"/>
            <w:shd w:val="clear" w:color="auto" w:fill="FFFFFF"/>
          </w:tcPr>
          <w:p w14:paraId="4D738E20"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r>
      <w:tr w:rsidR="0025341C" w:rsidRPr="00A63363" w14:paraId="131BB0B5" w14:textId="77777777" w:rsidTr="00920EF4">
        <w:trPr>
          <w:trHeight w:val="330"/>
        </w:trPr>
        <w:tc>
          <w:tcPr>
            <w:tcW w:w="10343" w:type="dxa"/>
            <w:gridSpan w:val="5"/>
            <w:shd w:val="clear" w:color="auto" w:fill="FFF2CC"/>
            <w:vAlign w:val="center"/>
          </w:tcPr>
          <w:p w14:paraId="2264E115" w14:textId="5769D386" w:rsidR="0025341C" w:rsidRPr="00A63363" w:rsidRDefault="004A5434" w:rsidP="00920EF4">
            <w:pPr>
              <w:bidi/>
              <w:spacing w:before="60" w:after="60"/>
              <w:rPr>
                <w:rFonts w:asciiTheme="minorBidi" w:eastAsia="Century Gothic" w:hAnsiTheme="minorBidi" w:cstheme="minorBidi"/>
                <w:b/>
                <w:sz w:val="20"/>
                <w:szCs w:val="20"/>
                <w:rtl/>
              </w:rPr>
            </w:pPr>
            <w:r>
              <w:rPr>
                <w:rFonts w:asciiTheme="minorBidi" w:hAnsiTheme="minorBidi" w:cstheme="minorBidi" w:hint="cs"/>
                <w:b/>
                <w:bCs/>
                <w:sz w:val="20"/>
                <w:szCs w:val="20"/>
                <w:rtl/>
              </w:rPr>
              <w:t>ا</w:t>
            </w:r>
            <w:r w:rsidR="0025341C" w:rsidRPr="00A63363">
              <w:rPr>
                <w:rFonts w:asciiTheme="minorBidi" w:hAnsiTheme="minorBidi" w:cstheme="minorBidi"/>
                <w:b/>
                <w:bCs/>
                <w:sz w:val="20"/>
                <w:szCs w:val="20"/>
                <w:rtl/>
              </w:rPr>
              <w:t>ستراتيجية الرقابة وخطتها</w:t>
            </w:r>
          </w:p>
        </w:tc>
      </w:tr>
      <w:tr w:rsidR="0025341C" w:rsidRPr="00A63363" w14:paraId="174A87CA" w14:textId="77777777" w:rsidTr="00CE3289">
        <w:trPr>
          <w:trHeight w:val="953"/>
        </w:trPr>
        <w:tc>
          <w:tcPr>
            <w:tcW w:w="4108" w:type="dxa"/>
            <w:shd w:val="clear" w:color="auto" w:fill="FFFFFF"/>
          </w:tcPr>
          <w:p w14:paraId="2856CD92" w14:textId="77777777" w:rsidR="0025341C" w:rsidRPr="00A63363" w:rsidRDefault="0025341C" w:rsidP="00E121D3">
            <w:pPr>
              <w:numPr>
                <w:ilvl w:val="0"/>
                <w:numId w:val="15"/>
              </w:numPr>
              <w:bidi/>
              <w:spacing w:before="60" w:after="60"/>
              <w:ind w:left="442"/>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يجب على المدقق إعداد وتوثيق استراتيجية وخطة للتدقيق تحددان كيفية تنفيذ أعمال التدقيق، والموارد المطلوبة، والجدول الزمني، بما يضمن إصدار تقارير مناسبة وفقًا للظروف.</w:t>
            </w:r>
          </w:p>
        </w:tc>
        <w:tc>
          <w:tcPr>
            <w:tcW w:w="1455" w:type="dxa"/>
            <w:gridSpan w:val="2"/>
            <w:shd w:val="clear" w:color="auto" w:fill="FFFFFF"/>
          </w:tcPr>
          <w:p w14:paraId="25192E43"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معيار الإيساي 4000.137</w:t>
            </w:r>
          </w:p>
        </w:tc>
        <w:tc>
          <w:tcPr>
            <w:tcW w:w="2370" w:type="dxa"/>
            <w:shd w:val="clear" w:color="auto" w:fill="FFFFFF"/>
          </w:tcPr>
          <w:p w14:paraId="52107A1C"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c>
          <w:tcPr>
            <w:tcW w:w="2410" w:type="dxa"/>
            <w:shd w:val="clear" w:color="auto" w:fill="FFFFFF"/>
          </w:tcPr>
          <w:p w14:paraId="5D295FBC"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r>
      <w:tr w:rsidR="0025341C" w:rsidRPr="00A63363" w14:paraId="65C29E52" w14:textId="77777777" w:rsidTr="00920EF4">
        <w:trPr>
          <w:trHeight w:val="350"/>
        </w:trPr>
        <w:tc>
          <w:tcPr>
            <w:tcW w:w="10343" w:type="dxa"/>
            <w:gridSpan w:val="5"/>
            <w:shd w:val="clear" w:color="auto" w:fill="00C2F7" w:themeFill="accent2"/>
            <w:vAlign w:val="center"/>
          </w:tcPr>
          <w:p w14:paraId="214817B7" w14:textId="77777777" w:rsidR="0025341C" w:rsidRPr="00A63363" w:rsidRDefault="0025341C" w:rsidP="00920EF4">
            <w:pPr>
              <w:bidi/>
              <w:spacing w:before="60" w:after="60"/>
              <w:rPr>
                <w:rFonts w:asciiTheme="minorBidi" w:eastAsia="Century Gothic" w:hAnsiTheme="minorBidi" w:cstheme="minorBidi"/>
                <w:b/>
                <w:sz w:val="20"/>
                <w:szCs w:val="20"/>
                <w:rtl/>
              </w:rPr>
            </w:pPr>
            <w:r w:rsidRPr="00A63363">
              <w:rPr>
                <w:rFonts w:asciiTheme="minorBidi" w:hAnsiTheme="minorBidi" w:cstheme="minorBidi"/>
                <w:b/>
                <w:bCs/>
                <w:sz w:val="20"/>
                <w:szCs w:val="20"/>
                <w:rtl/>
              </w:rPr>
              <w:t>المتطلبات الخاصة بإجراءات التدقيق لجمع أدلة تدعم نتائج التدقيق</w:t>
            </w:r>
          </w:p>
        </w:tc>
      </w:tr>
      <w:tr w:rsidR="0025341C" w:rsidRPr="00A63363" w14:paraId="27EC34A2" w14:textId="77777777" w:rsidTr="00920EF4">
        <w:trPr>
          <w:trHeight w:val="315"/>
        </w:trPr>
        <w:tc>
          <w:tcPr>
            <w:tcW w:w="10343" w:type="dxa"/>
            <w:gridSpan w:val="5"/>
            <w:shd w:val="clear" w:color="auto" w:fill="FFF2CC"/>
            <w:vAlign w:val="center"/>
          </w:tcPr>
          <w:p w14:paraId="76409DA2" w14:textId="77777777" w:rsidR="0025341C" w:rsidRPr="00A63363" w:rsidRDefault="0025341C" w:rsidP="00920EF4">
            <w:pPr>
              <w:bidi/>
              <w:spacing w:before="60" w:after="60"/>
              <w:rPr>
                <w:rFonts w:asciiTheme="minorBidi" w:eastAsia="Century Gothic" w:hAnsiTheme="minorBidi" w:cstheme="minorBidi"/>
                <w:b/>
                <w:sz w:val="20"/>
                <w:szCs w:val="20"/>
                <w:rtl/>
              </w:rPr>
            </w:pPr>
            <w:r w:rsidRPr="00A63363">
              <w:rPr>
                <w:rFonts w:asciiTheme="minorBidi" w:hAnsiTheme="minorBidi" w:cstheme="minorBidi"/>
                <w:b/>
                <w:bCs/>
                <w:sz w:val="20"/>
                <w:szCs w:val="20"/>
                <w:rtl/>
              </w:rPr>
              <w:t>أدلة رقابة كافية ومناسبة</w:t>
            </w:r>
          </w:p>
        </w:tc>
      </w:tr>
      <w:tr w:rsidR="0025341C" w:rsidRPr="00A63363" w14:paraId="59E06972" w14:textId="77777777" w:rsidTr="00920EF4">
        <w:trPr>
          <w:trHeight w:val="653"/>
        </w:trPr>
        <w:tc>
          <w:tcPr>
            <w:tcW w:w="4108" w:type="dxa"/>
            <w:shd w:val="clear" w:color="auto" w:fill="FFFFFF"/>
          </w:tcPr>
          <w:p w14:paraId="2BABEA2B" w14:textId="77777777" w:rsidR="0025341C" w:rsidRPr="00A63363" w:rsidRDefault="0025341C" w:rsidP="00E121D3">
            <w:pPr>
              <w:numPr>
                <w:ilvl w:val="0"/>
                <w:numId w:val="15"/>
              </w:numPr>
              <w:bidi/>
              <w:spacing w:before="60" w:after="60"/>
              <w:ind w:left="442"/>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يجب على المدقق تخطيط وتنفيذ الإجراءات اللازمة للحصول على أدلة تدقيق كافية وموثوقة تدعم استنتاجًا يوفر مستوى التأكيد المطلوب.</w:t>
            </w:r>
          </w:p>
        </w:tc>
        <w:tc>
          <w:tcPr>
            <w:tcW w:w="1455" w:type="dxa"/>
            <w:gridSpan w:val="2"/>
            <w:shd w:val="clear" w:color="auto" w:fill="FFFFFF"/>
          </w:tcPr>
          <w:p w14:paraId="7D4339C0"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معيار الإيساي 4000.144</w:t>
            </w:r>
          </w:p>
        </w:tc>
        <w:tc>
          <w:tcPr>
            <w:tcW w:w="2370" w:type="dxa"/>
            <w:shd w:val="clear" w:color="auto" w:fill="FFFFFF"/>
          </w:tcPr>
          <w:p w14:paraId="170B7B8E"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c>
          <w:tcPr>
            <w:tcW w:w="2410" w:type="dxa"/>
            <w:shd w:val="clear" w:color="auto" w:fill="FFFFFF"/>
          </w:tcPr>
          <w:p w14:paraId="2E8FB35B"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r>
      <w:tr w:rsidR="0025341C" w:rsidRPr="00A63363" w14:paraId="63151CF1" w14:textId="77777777" w:rsidTr="00920EF4">
        <w:trPr>
          <w:trHeight w:val="983"/>
        </w:trPr>
        <w:tc>
          <w:tcPr>
            <w:tcW w:w="4108" w:type="dxa"/>
            <w:shd w:val="clear" w:color="auto" w:fill="FFFFFF"/>
          </w:tcPr>
          <w:p w14:paraId="113A2DE2" w14:textId="77777777" w:rsidR="0025341C" w:rsidRPr="00A63363" w:rsidRDefault="0025341C" w:rsidP="00E121D3">
            <w:pPr>
              <w:numPr>
                <w:ilvl w:val="0"/>
                <w:numId w:val="15"/>
              </w:numPr>
              <w:bidi/>
              <w:spacing w:before="60" w:after="60"/>
              <w:ind w:left="442"/>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ينبغي على المدقق في الجهاز الأعلى للرقابة ذي سلطة قضائية تنفيذ إجراءات للحصول على أدلة إثبات كافية وملائمة فيما يتعلق بمسؤولية الموظف العمومي الذي قد يتحمل المسؤولية عن حالات عدم الالتزام/ الأعمال غير القانونية.</w:t>
            </w:r>
            <w:r w:rsidRPr="00A63363">
              <w:rPr>
                <w:rFonts w:asciiTheme="minorBidi" w:hAnsiTheme="minorBidi" w:cstheme="minorBidi"/>
                <w:sz w:val="20"/>
                <w:szCs w:val="20"/>
              </w:rPr>
              <w:t xml:space="preserve"> </w:t>
            </w:r>
          </w:p>
        </w:tc>
        <w:tc>
          <w:tcPr>
            <w:tcW w:w="1455" w:type="dxa"/>
            <w:gridSpan w:val="2"/>
            <w:shd w:val="clear" w:color="auto" w:fill="FFFFFF"/>
          </w:tcPr>
          <w:p w14:paraId="7FFEE70D"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معيار الإيساي 4000.153</w:t>
            </w:r>
          </w:p>
          <w:p w14:paraId="70F2E783" w14:textId="77777777" w:rsidR="0025341C" w:rsidRPr="00A63363" w:rsidRDefault="0025341C" w:rsidP="00920EF4">
            <w:pPr>
              <w:spacing w:before="60" w:after="60"/>
              <w:rPr>
                <w:rFonts w:asciiTheme="minorBidi" w:eastAsia="Century Gothic" w:hAnsiTheme="minorBidi" w:cstheme="minorBidi"/>
                <w:sz w:val="20"/>
                <w:szCs w:val="20"/>
              </w:rPr>
            </w:pPr>
          </w:p>
        </w:tc>
        <w:tc>
          <w:tcPr>
            <w:tcW w:w="2370" w:type="dxa"/>
            <w:shd w:val="clear" w:color="auto" w:fill="FFFFFF"/>
          </w:tcPr>
          <w:p w14:paraId="31A88E4B"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c>
          <w:tcPr>
            <w:tcW w:w="2410" w:type="dxa"/>
            <w:shd w:val="clear" w:color="auto" w:fill="FFFFFF"/>
          </w:tcPr>
          <w:p w14:paraId="2A6796E8"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r>
      <w:tr w:rsidR="0025341C" w:rsidRPr="00A63363" w14:paraId="3104A1AD" w14:textId="77777777" w:rsidTr="00CE3289">
        <w:trPr>
          <w:trHeight w:val="819"/>
        </w:trPr>
        <w:tc>
          <w:tcPr>
            <w:tcW w:w="4108" w:type="dxa"/>
            <w:shd w:val="clear" w:color="auto" w:fill="FFFFFF"/>
          </w:tcPr>
          <w:p w14:paraId="3C044183" w14:textId="77777777" w:rsidR="0025341C" w:rsidRPr="00A63363" w:rsidRDefault="0025341C" w:rsidP="00E121D3">
            <w:pPr>
              <w:numPr>
                <w:ilvl w:val="0"/>
                <w:numId w:val="15"/>
              </w:numPr>
              <w:bidi/>
              <w:spacing w:before="60" w:after="60"/>
              <w:ind w:left="442"/>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ينبغي على المدقق اختيار مجموعة من التقنيات الرقابية بما يمكنه من صياغة استنتاج بمستوى التأكيد المختار.</w:t>
            </w:r>
          </w:p>
        </w:tc>
        <w:tc>
          <w:tcPr>
            <w:tcW w:w="1455" w:type="dxa"/>
            <w:gridSpan w:val="2"/>
            <w:shd w:val="clear" w:color="auto" w:fill="FFFFFF"/>
          </w:tcPr>
          <w:p w14:paraId="0A521104" w14:textId="3A4592B5" w:rsidR="0025341C" w:rsidRPr="00CE3289" w:rsidRDefault="0025341C" w:rsidP="00920EF4">
            <w:pPr>
              <w:bidi/>
              <w:spacing w:before="60" w:after="60"/>
              <w:rPr>
                <w:rFonts w:asciiTheme="minorBidi" w:eastAsia="Century Gothic" w:hAnsiTheme="minorBidi" w:cstheme="minorBidi"/>
                <w:sz w:val="20"/>
                <w:szCs w:val="20"/>
                <w:lang w:val="en-US"/>
              </w:rPr>
            </w:pPr>
            <w:r w:rsidRPr="00A63363">
              <w:rPr>
                <w:rFonts w:asciiTheme="minorBidi" w:hAnsiTheme="minorBidi" w:cstheme="minorBidi"/>
                <w:sz w:val="20"/>
                <w:szCs w:val="20"/>
                <w:rtl/>
              </w:rPr>
              <w:t>معيار الإيساي 4000.158</w:t>
            </w:r>
            <w:r w:rsidRPr="00A63363">
              <w:rPr>
                <w:rFonts w:asciiTheme="minorBidi" w:hAnsiTheme="minorBidi" w:cstheme="minorBidi"/>
                <w:sz w:val="20"/>
                <w:szCs w:val="20"/>
              </w:rPr>
              <w:t xml:space="preserve"> </w:t>
            </w:r>
          </w:p>
        </w:tc>
        <w:tc>
          <w:tcPr>
            <w:tcW w:w="2370" w:type="dxa"/>
            <w:shd w:val="clear" w:color="auto" w:fill="FFFFFF"/>
          </w:tcPr>
          <w:p w14:paraId="09637271"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c>
          <w:tcPr>
            <w:tcW w:w="2410" w:type="dxa"/>
            <w:shd w:val="clear" w:color="auto" w:fill="FFFFFF"/>
          </w:tcPr>
          <w:p w14:paraId="4729FE11"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r>
      <w:tr w:rsidR="0025341C" w:rsidRPr="00A63363" w14:paraId="149A139F" w14:textId="77777777" w:rsidTr="00CE3289">
        <w:trPr>
          <w:trHeight w:val="690"/>
        </w:trPr>
        <w:tc>
          <w:tcPr>
            <w:tcW w:w="4108" w:type="dxa"/>
            <w:shd w:val="clear" w:color="auto" w:fill="FFFFFF"/>
          </w:tcPr>
          <w:p w14:paraId="19BB38F9" w14:textId="77777777" w:rsidR="0025341C" w:rsidRPr="00A63363" w:rsidRDefault="0025341C" w:rsidP="00E121D3">
            <w:pPr>
              <w:numPr>
                <w:ilvl w:val="0"/>
                <w:numId w:val="15"/>
              </w:numPr>
              <w:bidi/>
              <w:spacing w:before="60" w:after="60"/>
              <w:ind w:left="442"/>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في الأجهزة العليا للرقابة ذات الصلاحيات القضائية، يجب إجراء التحقيق كتابيًا متى تطلب القانون الوطني ذلك.</w:t>
            </w:r>
          </w:p>
        </w:tc>
        <w:tc>
          <w:tcPr>
            <w:tcW w:w="1455" w:type="dxa"/>
            <w:gridSpan w:val="2"/>
            <w:shd w:val="clear" w:color="auto" w:fill="FFFFFF"/>
          </w:tcPr>
          <w:p w14:paraId="3E857B1A"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معيار الإيساي 4000.170</w:t>
            </w:r>
          </w:p>
        </w:tc>
        <w:tc>
          <w:tcPr>
            <w:tcW w:w="2370" w:type="dxa"/>
            <w:shd w:val="clear" w:color="auto" w:fill="FFFFFF"/>
          </w:tcPr>
          <w:p w14:paraId="21D07BB3" w14:textId="77777777" w:rsidR="0025341C" w:rsidRPr="00A63363" w:rsidRDefault="0025341C" w:rsidP="00920EF4">
            <w:pPr>
              <w:spacing w:before="60" w:after="60"/>
              <w:rPr>
                <w:rFonts w:asciiTheme="minorBidi" w:eastAsia="Century Gothic" w:hAnsiTheme="minorBidi" w:cstheme="minorBidi"/>
                <w:sz w:val="20"/>
                <w:szCs w:val="20"/>
              </w:rPr>
            </w:pPr>
          </w:p>
        </w:tc>
        <w:tc>
          <w:tcPr>
            <w:tcW w:w="2410" w:type="dxa"/>
            <w:shd w:val="clear" w:color="auto" w:fill="FFFFFF"/>
          </w:tcPr>
          <w:p w14:paraId="5626410A" w14:textId="77777777" w:rsidR="0025341C" w:rsidRPr="00A63363" w:rsidRDefault="0025341C" w:rsidP="00920EF4">
            <w:pPr>
              <w:spacing w:before="60" w:after="60"/>
              <w:rPr>
                <w:rFonts w:asciiTheme="minorBidi" w:eastAsia="Century Gothic" w:hAnsiTheme="minorBidi" w:cstheme="minorBidi"/>
                <w:sz w:val="20"/>
                <w:szCs w:val="20"/>
              </w:rPr>
            </w:pPr>
          </w:p>
        </w:tc>
      </w:tr>
      <w:tr w:rsidR="0025341C" w:rsidRPr="00A63363" w14:paraId="7FF44E58" w14:textId="77777777" w:rsidTr="00920EF4">
        <w:trPr>
          <w:trHeight w:val="315"/>
        </w:trPr>
        <w:tc>
          <w:tcPr>
            <w:tcW w:w="10343" w:type="dxa"/>
            <w:gridSpan w:val="5"/>
            <w:shd w:val="clear" w:color="auto" w:fill="FFF2CC"/>
            <w:vAlign w:val="center"/>
          </w:tcPr>
          <w:p w14:paraId="75EF7F51" w14:textId="77777777" w:rsidR="0025341C" w:rsidRPr="00A63363" w:rsidRDefault="0025341C" w:rsidP="00920EF4">
            <w:pPr>
              <w:bidi/>
              <w:spacing w:before="60" w:after="60"/>
              <w:rPr>
                <w:rFonts w:asciiTheme="minorBidi" w:eastAsia="Century Gothic" w:hAnsiTheme="minorBidi" w:cstheme="minorBidi"/>
                <w:b/>
                <w:sz w:val="20"/>
                <w:szCs w:val="20"/>
                <w:rtl/>
              </w:rPr>
            </w:pPr>
            <w:r w:rsidRPr="00A63363">
              <w:rPr>
                <w:rFonts w:asciiTheme="minorBidi" w:hAnsiTheme="minorBidi" w:cstheme="minorBidi"/>
                <w:b/>
                <w:bCs/>
                <w:sz w:val="20"/>
                <w:szCs w:val="20"/>
                <w:rtl/>
              </w:rPr>
              <w:t>عينات التدقيق</w:t>
            </w:r>
          </w:p>
        </w:tc>
      </w:tr>
      <w:tr w:rsidR="0025341C" w:rsidRPr="00A63363" w14:paraId="3D3ECF9F" w14:textId="77777777" w:rsidTr="00920EF4">
        <w:trPr>
          <w:trHeight w:val="669"/>
        </w:trPr>
        <w:tc>
          <w:tcPr>
            <w:tcW w:w="4108" w:type="dxa"/>
            <w:shd w:val="clear" w:color="auto" w:fill="FFFFFF"/>
          </w:tcPr>
          <w:p w14:paraId="5A6E72D7" w14:textId="77777777" w:rsidR="0025341C" w:rsidRPr="00A63363" w:rsidRDefault="0025341C" w:rsidP="00E121D3">
            <w:pPr>
              <w:numPr>
                <w:ilvl w:val="0"/>
                <w:numId w:val="15"/>
              </w:numPr>
              <w:bidi/>
              <w:spacing w:before="60" w:after="60"/>
              <w:ind w:left="442"/>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يجب على المدقق استخدام عينات التدقيق عند الاقتضاء لتوفير عدد كافٍ من العناصر يتيح استخلاص استنتاجات موثوقة عن المجتمع الذي اختيرت منه العينة.</w:t>
            </w:r>
            <w:r w:rsidRPr="00A63363">
              <w:rPr>
                <w:rFonts w:asciiTheme="minorBidi" w:hAnsiTheme="minorBidi" w:cstheme="minorBidi"/>
                <w:sz w:val="20"/>
                <w:szCs w:val="20"/>
              </w:rPr>
              <w:t xml:space="preserve"> </w:t>
            </w:r>
            <w:r w:rsidRPr="00A63363">
              <w:rPr>
                <w:rFonts w:asciiTheme="minorBidi" w:hAnsiTheme="minorBidi" w:cstheme="minorBidi"/>
                <w:sz w:val="20"/>
                <w:szCs w:val="20"/>
                <w:rtl/>
              </w:rPr>
              <w:t>وعند وضع عينة التدقيق يراعي المدقق الغرض من الإجراء الرقابي وخصائص المجموعة التي سيتم انتقاء العينة منها.</w:t>
            </w:r>
          </w:p>
        </w:tc>
        <w:tc>
          <w:tcPr>
            <w:tcW w:w="1455" w:type="dxa"/>
            <w:gridSpan w:val="2"/>
            <w:shd w:val="clear" w:color="auto" w:fill="FFFFFF"/>
          </w:tcPr>
          <w:p w14:paraId="5A387919"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معيار الإيساي 4000.172</w:t>
            </w:r>
          </w:p>
        </w:tc>
        <w:tc>
          <w:tcPr>
            <w:tcW w:w="2370" w:type="dxa"/>
            <w:shd w:val="clear" w:color="auto" w:fill="FFFFFF"/>
          </w:tcPr>
          <w:p w14:paraId="438A8980"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c>
          <w:tcPr>
            <w:tcW w:w="2410" w:type="dxa"/>
            <w:shd w:val="clear" w:color="auto" w:fill="FFFFFF"/>
          </w:tcPr>
          <w:p w14:paraId="34C9D00A"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r>
      <w:tr w:rsidR="0025341C" w:rsidRPr="00A63363" w14:paraId="4FFA7D99" w14:textId="77777777" w:rsidTr="00920EF4">
        <w:trPr>
          <w:trHeight w:val="368"/>
        </w:trPr>
        <w:tc>
          <w:tcPr>
            <w:tcW w:w="10343" w:type="dxa"/>
            <w:gridSpan w:val="5"/>
            <w:shd w:val="clear" w:color="auto" w:fill="00C2F7" w:themeFill="accent2"/>
            <w:vAlign w:val="center"/>
          </w:tcPr>
          <w:p w14:paraId="2DAFE53F" w14:textId="77777777" w:rsidR="0025341C" w:rsidRPr="00A63363" w:rsidRDefault="0025341C" w:rsidP="00920EF4">
            <w:pPr>
              <w:bidi/>
              <w:spacing w:before="60" w:after="60"/>
              <w:rPr>
                <w:rFonts w:asciiTheme="minorBidi" w:eastAsia="Century Gothic" w:hAnsiTheme="minorBidi" w:cstheme="minorBidi"/>
                <w:b/>
                <w:sz w:val="20"/>
                <w:szCs w:val="20"/>
                <w:rtl/>
              </w:rPr>
            </w:pPr>
            <w:r w:rsidRPr="00A63363">
              <w:rPr>
                <w:rFonts w:asciiTheme="minorBidi" w:hAnsiTheme="minorBidi" w:cstheme="minorBidi"/>
                <w:b/>
                <w:bCs/>
                <w:color w:val="FFFFFF" w:themeColor="background1"/>
                <w:sz w:val="20"/>
                <w:szCs w:val="20"/>
                <w:rtl/>
              </w:rPr>
              <w:t>المتطلبات الخاصة بتقييم أدلة التدقيق وتكوين الاستنتاجات</w:t>
            </w:r>
          </w:p>
        </w:tc>
      </w:tr>
      <w:tr w:rsidR="0025341C" w:rsidRPr="00A63363" w14:paraId="3F85A0DC" w14:textId="77777777" w:rsidTr="00920EF4">
        <w:trPr>
          <w:trHeight w:val="324"/>
        </w:trPr>
        <w:tc>
          <w:tcPr>
            <w:tcW w:w="4108" w:type="dxa"/>
            <w:shd w:val="clear" w:color="auto" w:fill="FFFFFF"/>
          </w:tcPr>
          <w:p w14:paraId="57B13D02" w14:textId="77777777" w:rsidR="0025341C" w:rsidRPr="00A63363" w:rsidRDefault="0025341C" w:rsidP="00E121D3">
            <w:pPr>
              <w:numPr>
                <w:ilvl w:val="0"/>
                <w:numId w:val="15"/>
              </w:numPr>
              <w:bidi/>
              <w:spacing w:before="60" w:after="60"/>
              <w:ind w:left="442"/>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ينبغي أن يقارن المدقق بين أدلة الإثبات التي تحصّل عليها والمعايير الرقابية المضبوطة لصياغة الملاحظات التي تم الوقوف عليها والتي تؤدي إلى استنتاجات الرقابة.</w:t>
            </w:r>
          </w:p>
        </w:tc>
        <w:tc>
          <w:tcPr>
            <w:tcW w:w="1455" w:type="dxa"/>
            <w:gridSpan w:val="2"/>
            <w:shd w:val="clear" w:color="auto" w:fill="FFFFFF"/>
          </w:tcPr>
          <w:p w14:paraId="457E5B2E"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معيار الإيساي 4000.179</w:t>
            </w:r>
          </w:p>
        </w:tc>
        <w:tc>
          <w:tcPr>
            <w:tcW w:w="2370" w:type="dxa"/>
            <w:shd w:val="clear" w:color="auto" w:fill="FFFFFF"/>
          </w:tcPr>
          <w:p w14:paraId="1B7CCB4E"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c>
          <w:tcPr>
            <w:tcW w:w="2410" w:type="dxa"/>
            <w:shd w:val="clear" w:color="auto" w:fill="FFFFFF"/>
          </w:tcPr>
          <w:p w14:paraId="1D902FC7"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r>
      <w:tr w:rsidR="0025341C" w:rsidRPr="00A63363" w14:paraId="2E45495B" w14:textId="77777777" w:rsidTr="00CE3289">
        <w:trPr>
          <w:trHeight w:val="1056"/>
        </w:trPr>
        <w:tc>
          <w:tcPr>
            <w:tcW w:w="4108" w:type="dxa"/>
            <w:shd w:val="clear" w:color="auto" w:fill="FFFFFF"/>
          </w:tcPr>
          <w:p w14:paraId="04790146" w14:textId="77777777" w:rsidR="0025341C" w:rsidRPr="00A63363" w:rsidRDefault="0025341C" w:rsidP="00E121D3">
            <w:pPr>
              <w:numPr>
                <w:ilvl w:val="0"/>
                <w:numId w:val="15"/>
              </w:numPr>
              <w:bidi/>
              <w:spacing w:before="60" w:after="60"/>
              <w:ind w:left="442"/>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بالاستناد إلى نتائج الرقابة والأهمية النسبية، ينبغي للمدقق أن يستخلص استنتاجًا حول ما إذا كان موضوع الرقابة يلتزم في جميع الجوانب ذات الأهمية النسبية بالمعايير المنطبقة.</w:t>
            </w:r>
          </w:p>
        </w:tc>
        <w:tc>
          <w:tcPr>
            <w:tcW w:w="1455" w:type="dxa"/>
            <w:gridSpan w:val="2"/>
            <w:shd w:val="clear" w:color="auto" w:fill="FFFFFF"/>
          </w:tcPr>
          <w:p w14:paraId="31329CBE" w14:textId="482ED898"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معيار الإيساي 4000.184</w:t>
            </w:r>
          </w:p>
        </w:tc>
        <w:tc>
          <w:tcPr>
            <w:tcW w:w="2370" w:type="dxa"/>
            <w:shd w:val="clear" w:color="auto" w:fill="FFFFFF"/>
          </w:tcPr>
          <w:p w14:paraId="7DB3F558"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c>
          <w:tcPr>
            <w:tcW w:w="2410" w:type="dxa"/>
            <w:shd w:val="clear" w:color="auto" w:fill="FFFFFF"/>
          </w:tcPr>
          <w:p w14:paraId="7BD82661"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r>
      <w:tr w:rsidR="0025341C" w:rsidRPr="00A63363" w14:paraId="66828826" w14:textId="77777777" w:rsidTr="00920EF4">
        <w:trPr>
          <w:trHeight w:val="692"/>
        </w:trPr>
        <w:tc>
          <w:tcPr>
            <w:tcW w:w="4108" w:type="dxa"/>
            <w:shd w:val="clear" w:color="auto" w:fill="FFFFFF"/>
          </w:tcPr>
          <w:p w14:paraId="331BF41D" w14:textId="77777777" w:rsidR="0025341C" w:rsidRPr="00A63363" w:rsidRDefault="0025341C" w:rsidP="00E121D3">
            <w:pPr>
              <w:numPr>
                <w:ilvl w:val="0"/>
                <w:numId w:val="15"/>
              </w:numPr>
              <w:bidi/>
              <w:spacing w:before="60" w:after="60"/>
              <w:ind w:left="442"/>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يجب أن يبين المدقق مستوى التأكيد الذي تقدمه رقابة الأداء بصورة واضحة.</w:t>
            </w:r>
          </w:p>
        </w:tc>
        <w:tc>
          <w:tcPr>
            <w:tcW w:w="1455" w:type="dxa"/>
            <w:gridSpan w:val="2"/>
            <w:shd w:val="clear" w:color="auto" w:fill="FFFFFF"/>
          </w:tcPr>
          <w:p w14:paraId="5270BE06"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معيار الإيساي 4000.188</w:t>
            </w:r>
          </w:p>
          <w:p w14:paraId="4A36BC94" w14:textId="77777777" w:rsidR="0025341C" w:rsidRPr="00A63363" w:rsidRDefault="0025341C" w:rsidP="00920EF4">
            <w:pPr>
              <w:spacing w:before="60" w:after="60"/>
              <w:rPr>
                <w:rFonts w:asciiTheme="minorBidi" w:eastAsia="Century Gothic" w:hAnsiTheme="minorBidi" w:cstheme="minorBidi"/>
                <w:sz w:val="20"/>
                <w:szCs w:val="20"/>
              </w:rPr>
            </w:pPr>
          </w:p>
        </w:tc>
        <w:tc>
          <w:tcPr>
            <w:tcW w:w="2370" w:type="dxa"/>
            <w:shd w:val="clear" w:color="auto" w:fill="FFFFFF"/>
          </w:tcPr>
          <w:p w14:paraId="30ED4FC9"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c>
          <w:tcPr>
            <w:tcW w:w="2410" w:type="dxa"/>
            <w:shd w:val="clear" w:color="auto" w:fill="FFFFFF"/>
          </w:tcPr>
          <w:p w14:paraId="1B1A9994"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r>
      <w:tr w:rsidR="0025341C" w:rsidRPr="00A63363" w14:paraId="058E056D" w14:textId="77777777" w:rsidTr="00920EF4">
        <w:trPr>
          <w:trHeight w:val="315"/>
        </w:trPr>
        <w:tc>
          <w:tcPr>
            <w:tcW w:w="10343" w:type="dxa"/>
            <w:gridSpan w:val="5"/>
            <w:shd w:val="clear" w:color="auto" w:fill="00C2F7" w:themeFill="accent2"/>
            <w:vAlign w:val="center"/>
          </w:tcPr>
          <w:p w14:paraId="38ADFB4A" w14:textId="77777777" w:rsidR="0025341C" w:rsidRPr="00A63363" w:rsidRDefault="0025341C" w:rsidP="00920EF4">
            <w:pPr>
              <w:bidi/>
              <w:spacing w:before="60" w:after="60"/>
              <w:rPr>
                <w:rFonts w:asciiTheme="minorBidi" w:eastAsia="Century Gothic" w:hAnsiTheme="minorBidi" w:cstheme="minorBidi"/>
                <w:b/>
                <w:sz w:val="20"/>
                <w:szCs w:val="20"/>
                <w:rtl/>
              </w:rPr>
            </w:pPr>
            <w:r w:rsidRPr="00A63363">
              <w:rPr>
                <w:rFonts w:asciiTheme="minorBidi" w:hAnsiTheme="minorBidi" w:cstheme="minorBidi"/>
                <w:b/>
                <w:bCs/>
                <w:color w:val="FFFFFF" w:themeColor="background1"/>
                <w:sz w:val="20"/>
                <w:szCs w:val="20"/>
                <w:rtl/>
              </w:rPr>
              <w:lastRenderedPageBreak/>
              <w:t>المتطلبات الخاصة بإعداد التقارير</w:t>
            </w:r>
          </w:p>
        </w:tc>
      </w:tr>
      <w:tr w:rsidR="0025341C" w:rsidRPr="00A63363" w14:paraId="25C3731E" w14:textId="77777777" w:rsidTr="00920EF4">
        <w:trPr>
          <w:trHeight w:val="458"/>
        </w:trPr>
        <w:tc>
          <w:tcPr>
            <w:tcW w:w="4108" w:type="dxa"/>
            <w:shd w:val="clear" w:color="auto" w:fill="FFFFFF"/>
          </w:tcPr>
          <w:p w14:paraId="3472DB46" w14:textId="180F1962" w:rsidR="0025341C" w:rsidRPr="00A63363" w:rsidRDefault="0025341C" w:rsidP="00E121D3">
            <w:pPr>
              <w:numPr>
                <w:ilvl w:val="0"/>
                <w:numId w:val="15"/>
              </w:numPr>
              <w:bidi/>
              <w:spacing w:before="60" w:after="60"/>
              <w:ind w:left="442"/>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ينبغي للمدقق الإبلاغ عن الاستنتاج في تقرير التدقيق.</w:t>
            </w:r>
            <w:r w:rsidRPr="00A63363">
              <w:rPr>
                <w:rFonts w:asciiTheme="minorBidi" w:hAnsiTheme="minorBidi" w:cstheme="minorBidi"/>
                <w:sz w:val="20"/>
                <w:szCs w:val="20"/>
              </w:rPr>
              <w:t xml:space="preserve"> </w:t>
            </w:r>
            <w:r w:rsidRPr="00A63363">
              <w:rPr>
                <w:rFonts w:asciiTheme="minorBidi" w:hAnsiTheme="minorBidi" w:cstheme="minorBidi"/>
                <w:sz w:val="20"/>
                <w:szCs w:val="20"/>
                <w:rtl/>
              </w:rPr>
              <w:t xml:space="preserve">ويُمكن التعبير عن الاستنتاج في شكل رأي أو </w:t>
            </w:r>
            <w:r w:rsidR="00035C7F">
              <w:rPr>
                <w:rFonts w:asciiTheme="minorBidi" w:hAnsiTheme="minorBidi" w:cstheme="minorBidi"/>
                <w:sz w:val="20"/>
                <w:szCs w:val="20"/>
                <w:rtl/>
              </w:rPr>
              <w:t xml:space="preserve">خلاصة أو </w:t>
            </w:r>
            <w:r w:rsidRPr="00A63363">
              <w:rPr>
                <w:rFonts w:asciiTheme="minorBidi" w:hAnsiTheme="minorBidi" w:cstheme="minorBidi"/>
                <w:sz w:val="20"/>
                <w:szCs w:val="20"/>
                <w:rtl/>
              </w:rPr>
              <w:t>إجابة عن أسئلة رقابية محددة أو توصيات.</w:t>
            </w:r>
          </w:p>
        </w:tc>
        <w:tc>
          <w:tcPr>
            <w:tcW w:w="1455" w:type="dxa"/>
            <w:gridSpan w:val="2"/>
            <w:shd w:val="clear" w:color="auto" w:fill="FFFFFF"/>
          </w:tcPr>
          <w:p w14:paraId="3552DA82"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معيار الإيساي 4000.191</w:t>
            </w:r>
          </w:p>
        </w:tc>
        <w:tc>
          <w:tcPr>
            <w:tcW w:w="2370" w:type="dxa"/>
            <w:shd w:val="clear" w:color="auto" w:fill="FFFFFF"/>
          </w:tcPr>
          <w:p w14:paraId="46956B0B"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c>
          <w:tcPr>
            <w:tcW w:w="2410" w:type="dxa"/>
            <w:shd w:val="clear" w:color="auto" w:fill="FFFFFF"/>
          </w:tcPr>
          <w:p w14:paraId="6D385937"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r>
      <w:tr w:rsidR="0025341C" w:rsidRPr="00A63363" w14:paraId="681CB6ED" w14:textId="77777777" w:rsidTr="006D2B7F">
        <w:trPr>
          <w:trHeight w:val="816"/>
        </w:trPr>
        <w:tc>
          <w:tcPr>
            <w:tcW w:w="4108" w:type="dxa"/>
            <w:shd w:val="clear" w:color="auto" w:fill="FFFFFF"/>
          </w:tcPr>
          <w:p w14:paraId="5623FB2C" w14:textId="77777777" w:rsidR="0025341C" w:rsidRPr="00A63363" w:rsidRDefault="0025341C" w:rsidP="00E121D3">
            <w:pPr>
              <w:numPr>
                <w:ilvl w:val="0"/>
                <w:numId w:val="15"/>
              </w:numPr>
              <w:bidi/>
              <w:spacing w:before="60" w:after="60"/>
              <w:ind w:left="442"/>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يجب على المدقق إعداد تقرير الرقابة بناءً على مبادئ الاكتمال والموضوعية والتوقيت المناسب والدقة وحق الرد.</w:t>
            </w:r>
          </w:p>
        </w:tc>
        <w:tc>
          <w:tcPr>
            <w:tcW w:w="1455" w:type="dxa"/>
            <w:gridSpan w:val="2"/>
            <w:shd w:val="clear" w:color="auto" w:fill="FFFFFF"/>
          </w:tcPr>
          <w:p w14:paraId="3D67A672"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معيار الإيساي 4000.202</w:t>
            </w:r>
          </w:p>
        </w:tc>
        <w:tc>
          <w:tcPr>
            <w:tcW w:w="2370" w:type="dxa"/>
            <w:shd w:val="clear" w:color="auto" w:fill="FFFFFF"/>
          </w:tcPr>
          <w:p w14:paraId="4C6926A0"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c>
          <w:tcPr>
            <w:tcW w:w="2410" w:type="dxa"/>
            <w:shd w:val="clear" w:color="auto" w:fill="FFFFFF"/>
          </w:tcPr>
          <w:p w14:paraId="78FB9F57"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r>
      <w:tr w:rsidR="0025341C" w:rsidRPr="00A63363" w14:paraId="68C94632" w14:textId="77777777" w:rsidTr="00920EF4">
        <w:trPr>
          <w:trHeight w:val="315"/>
        </w:trPr>
        <w:tc>
          <w:tcPr>
            <w:tcW w:w="10343" w:type="dxa"/>
            <w:gridSpan w:val="5"/>
            <w:shd w:val="clear" w:color="auto" w:fill="FFF2CC"/>
            <w:vAlign w:val="center"/>
          </w:tcPr>
          <w:p w14:paraId="30A298B6" w14:textId="77777777" w:rsidR="0025341C" w:rsidRPr="00A63363" w:rsidRDefault="0025341C" w:rsidP="00920EF4">
            <w:pPr>
              <w:bidi/>
              <w:spacing w:before="60" w:after="60"/>
              <w:rPr>
                <w:rFonts w:asciiTheme="minorBidi" w:eastAsia="Century Gothic" w:hAnsiTheme="minorBidi" w:cstheme="minorBidi"/>
                <w:b/>
                <w:sz w:val="20"/>
                <w:szCs w:val="20"/>
                <w:rtl/>
              </w:rPr>
            </w:pPr>
            <w:r w:rsidRPr="00A63363">
              <w:rPr>
                <w:rFonts w:asciiTheme="minorBidi" w:hAnsiTheme="minorBidi" w:cstheme="minorBidi"/>
                <w:b/>
                <w:bCs/>
                <w:sz w:val="20"/>
                <w:szCs w:val="20"/>
                <w:rtl/>
              </w:rPr>
              <w:t>هيكل التقرير - التعاقد المباشر على إعداد التقارير</w:t>
            </w:r>
          </w:p>
        </w:tc>
      </w:tr>
      <w:tr w:rsidR="0025341C" w:rsidRPr="00A63363" w14:paraId="27D8FD5E" w14:textId="77777777" w:rsidTr="00920EF4">
        <w:trPr>
          <w:trHeight w:val="1268"/>
        </w:trPr>
        <w:tc>
          <w:tcPr>
            <w:tcW w:w="4108" w:type="dxa"/>
            <w:shd w:val="clear" w:color="auto" w:fill="FFFFFF"/>
          </w:tcPr>
          <w:p w14:paraId="0C96E254" w14:textId="77777777" w:rsidR="0025341C" w:rsidRPr="00A63363" w:rsidRDefault="0025341C" w:rsidP="00E121D3">
            <w:pPr>
              <w:numPr>
                <w:ilvl w:val="0"/>
                <w:numId w:val="15"/>
              </w:numPr>
              <w:bidi/>
              <w:spacing w:before="60" w:after="60"/>
              <w:ind w:left="442"/>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يتضمن التقرير العناصر التالية (ليس بالضرورة أن يكون بهذا الترتيب):</w:t>
            </w:r>
          </w:p>
          <w:p w14:paraId="13757527" w14:textId="77777777" w:rsidR="0025341C" w:rsidRPr="00A63363" w:rsidRDefault="0025341C" w:rsidP="00E121D3">
            <w:pPr>
              <w:numPr>
                <w:ilvl w:val="0"/>
                <w:numId w:val="13"/>
              </w:numPr>
              <w:bidi/>
              <w:spacing w:before="60" w:after="60"/>
              <w:ind w:left="868"/>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العنوان</w:t>
            </w:r>
          </w:p>
          <w:p w14:paraId="1C1C1B55" w14:textId="77777777" w:rsidR="0025341C" w:rsidRPr="00A63363" w:rsidRDefault="0025341C" w:rsidP="00E121D3">
            <w:pPr>
              <w:numPr>
                <w:ilvl w:val="0"/>
                <w:numId w:val="13"/>
              </w:numPr>
              <w:bidi/>
              <w:spacing w:before="60" w:after="60"/>
              <w:ind w:left="868"/>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تحديد معايير إجراءات المهمات الرقابية</w:t>
            </w:r>
          </w:p>
          <w:p w14:paraId="7D514E43" w14:textId="77777777" w:rsidR="0025341C" w:rsidRPr="00A63363" w:rsidRDefault="0025341C" w:rsidP="00E121D3">
            <w:pPr>
              <w:numPr>
                <w:ilvl w:val="0"/>
                <w:numId w:val="13"/>
              </w:numPr>
              <w:bidi/>
              <w:spacing w:before="60" w:after="60"/>
              <w:ind w:left="868"/>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ملخص تنفيذي (حسب الاقتضاء)</w:t>
            </w:r>
          </w:p>
          <w:p w14:paraId="33345DFF" w14:textId="77777777" w:rsidR="0025341C" w:rsidRPr="00A63363" w:rsidRDefault="0025341C" w:rsidP="00E121D3">
            <w:pPr>
              <w:numPr>
                <w:ilvl w:val="0"/>
                <w:numId w:val="13"/>
              </w:numPr>
              <w:bidi/>
              <w:spacing w:before="60" w:after="60"/>
              <w:ind w:left="868"/>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وصف الموضوع ونطاقه (مدى وحدود الرقابة بما في ذلك الفترة الزمنية المشمولة)</w:t>
            </w:r>
          </w:p>
          <w:p w14:paraId="7B06CAA3" w14:textId="77777777" w:rsidR="0025341C" w:rsidRPr="00A63363" w:rsidRDefault="0025341C" w:rsidP="00E121D3">
            <w:pPr>
              <w:numPr>
                <w:ilvl w:val="0"/>
                <w:numId w:val="13"/>
              </w:numPr>
              <w:bidi/>
              <w:spacing w:before="60" w:after="60"/>
              <w:ind w:left="868"/>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معايير المهمة الرقابية</w:t>
            </w:r>
          </w:p>
          <w:p w14:paraId="4E98C899" w14:textId="77777777" w:rsidR="0025341C" w:rsidRPr="00A63363" w:rsidRDefault="0025341C" w:rsidP="00E121D3">
            <w:pPr>
              <w:numPr>
                <w:ilvl w:val="0"/>
                <w:numId w:val="13"/>
              </w:numPr>
              <w:bidi/>
              <w:spacing w:before="60" w:after="60"/>
              <w:ind w:left="868"/>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توضيح الطرق المُستخدمة وإظهار الأسباب المنطقية لاستخدامها</w:t>
            </w:r>
          </w:p>
          <w:p w14:paraId="56547950" w14:textId="77777777" w:rsidR="0025341C" w:rsidRPr="00A63363" w:rsidRDefault="0025341C" w:rsidP="00E121D3">
            <w:pPr>
              <w:numPr>
                <w:ilvl w:val="0"/>
                <w:numId w:val="13"/>
              </w:numPr>
              <w:bidi/>
              <w:spacing w:before="60" w:after="60"/>
              <w:ind w:left="868"/>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النتائج</w:t>
            </w:r>
          </w:p>
          <w:p w14:paraId="01BEC2D7" w14:textId="77777777" w:rsidR="0025341C" w:rsidRPr="00A63363" w:rsidRDefault="0025341C" w:rsidP="00E121D3">
            <w:pPr>
              <w:numPr>
                <w:ilvl w:val="0"/>
                <w:numId w:val="13"/>
              </w:numPr>
              <w:bidi/>
              <w:spacing w:before="60" w:after="60"/>
              <w:ind w:left="868"/>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صياغة الاستنتاج (الاستنتاجات) أو الرأي وفق الإجابات عن أسئلة رقابية محددة أو الآراء.</w:t>
            </w:r>
          </w:p>
          <w:p w14:paraId="0E455E3E" w14:textId="77777777" w:rsidR="0025341C" w:rsidRPr="00A63363" w:rsidRDefault="0025341C" w:rsidP="00E121D3">
            <w:pPr>
              <w:numPr>
                <w:ilvl w:val="0"/>
                <w:numId w:val="13"/>
              </w:numPr>
              <w:bidi/>
              <w:spacing w:before="60" w:after="60"/>
              <w:ind w:left="868"/>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الردود الواردة من الجهة محل الرقابة (حسب الاقتضاء)</w:t>
            </w:r>
          </w:p>
          <w:p w14:paraId="163D237B" w14:textId="77777777" w:rsidR="0025341C" w:rsidRPr="00A63363" w:rsidRDefault="0025341C" w:rsidP="00E121D3">
            <w:pPr>
              <w:numPr>
                <w:ilvl w:val="0"/>
                <w:numId w:val="13"/>
              </w:numPr>
              <w:bidi/>
              <w:spacing w:before="60" w:after="60"/>
              <w:ind w:left="868"/>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التوصيات (حسب الاقتضاء)</w:t>
            </w:r>
          </w:p>
        </w:tc>
        <w:tc>
          <w:tcPr>
            <w:tcW w:w="1455" w:type="dxa"/>
            <w:gridSpan w:val="2"/>
            <w:shd w:val="clear" w:color="auto" w:fill="FFFFFF"/>
          </w:tcPr>
          <w:p w14:paraId="4286DD95"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معيار الإيساي 4000.210</w:t>
            </w:r>
          </w:p>
        </w:tc>
        <w:tc>
          <w:tcPr>
            <w:tcW w:w="2370" w:type="dxa"/>
            <w:shd w:val="clear" w:color="auto" w:fill="FFFFFF"/>
          </w:tcPr>
          <w:p w14:paraId="4AEF63F0"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c>
          <w:tcPr>
            <w:tcW w:w="2410" w:type="dxa"/>
            <w:shd w:val="clear" w:color="auto" w:fill="FFFFFF"/>
          </w:tcPr>
          <w:p w14:paraId="5CD9BA9D"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r>
      <w:tr w:rsidR="0025341C" w:rsidRPr="00A63363" w14:paraId="2E1C8771" w14:textId="77777777" w:rsidTr="00920EF4">
        <w:trPr>
          <w:trHeight w:val="315"/>
        </w:trPr>
        <w:tc>
          <w:tcPr>
            <w:tcW w:w="10343" w:type="dxa"/>
            <w:gridSpan w:val="5"/>
            <w:shd w:val="clear" w:color="auto" w:fill="FFF2CC"/>
            <w:vAlign w:val="center"/>
          </w:tcPr>
          <w:p w14:paraId="4A7CBAF1" w14:textId="77777777" w:rsidR="0025341C" w:rsidRPr="00A63363" w:rsidRDefault="0025341C" w:rsidP="00920EF4">
            <w:pPr>
              <w:bidi/>
              <w:spacing w:before="60" w:after="60"/>
              <w:rPr>
                <w:rFonts w:asciiTheme="minorBidi" w:eastAsia="Century Gothic" w:hAnsiTheme="minorBidi" w:cstheme="minorBidi"/>
                <w:b/>
                <w:sz w:val="20"/>
                <w:szCs w:val="20"/>
                <w:rtl/>
              </w:rPr>
            </w:pPr>
            <w:r w:rsidRPr="00A63363">
              <w:rPr>
                <w:rFonts w:asciiTheme="minorBidi" w:hAnsiTheme="minorBidi" w:cstheme="minorBidi"/>
                <w:b/>
                <w:bCs/>
                <w:sz w:val="20"/>
                <w:szCs w:val="20"/>
                <w:rtl/>
              </w:rPr>
              <w:t>هيكل التقرير - مهمة التصديق</w:t>
            </w:r>
          </w:p>
        </w:tc>
      </w:tr>
      <w:tr w:rsidR="0025341C" w:rsidRPr="00A63363" w14:paraId="59F6F954" w14:textId="77777777" w:rsidTr="006D2B7F">
        <w:trPr>
          <w:trHeight w:val="3951"/>
        </w:trPr>
        <w:tc>
          <w:tcPr>
            <w:tcW w:w="4108" w:type="dxa"/>
            <w:shd w:val="clear" w:color="auto" w:fill="FFFFFF"/>
          </w:tcPr>
          <w:p w14:paraId="1784D65D" w14:textId="77777777" w:rsidR="0025341C" w:rsidRPr="00A63363" w:rsidRDefault="0025341C" w:rsidP="00E121D3">
            <w:pPr>
              <w:numPr>
                <w:ilvl w:val="0"/>
                <w:numId w:val="15"/>
              </w:numPr>
              <w:bidi/>
              <w:spacing w:before="60" w:after="60"/>
              <w:ind w:left="442"/>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يتضمن التقرير العناصر التالية (ليس بالضرورة أن يكون بهذا الترتيب):</w:t>
            </w:r>
          </w:p>
          <w:p w14:paraId="5E207F3B" w14:textId="77777777" w:rsidR="0025341C" w:rsidRPr="00A63363" w:rsidRDefault="0025341C" w:rsidP="00E121D3">
            <w:pPr>
              <w:numPr>
                <w:ilvl w:val="0"/>
                <w:numId w:val="14"/>
              </w:numPr>
              <w:bidi/>
              <w:spacing w:before="60" w:after="60"/>
              <w:ind w:left="868"/>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العنوان</w:t>
            </w:r>
          </w:p>
          <w:p w14:paraId="1FBDE549" w14:textId="77777777" w:rsidR="0025341C" w:rsidRPr="00A63363" w:rsidRDefault="0025341C" w:rsidP="00E121D3">
            <w:pPr>
              <w:numPr>
                <w:ilvl w:val="0"/>
                <w:numId w:val="14"/>
              </w:numPr>
              <w:bidi/>
              <w:spacing w:before="60" w:after="60"/>
              <w:ind w:left="868"/>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المخاطب</w:t>
            </w:r>
          </w:p>
          <w:p w14:paraId="5311D5BE" w14:textId="77777777" w:rsidR="0025341C" w:rsidRPr="00A63363" w:rsidRDefault="0025341C" w:rsidP="00E121D3">
            <w:pPr>
              <w:numPr>
                <w:ilvl w:val="0"/>
                <w:numId w:val="14"/>
              </w:numPr>
              <w:bidi/>
              <w:spacing w:before="60" w:after="60"/>
              <w:ind w:left="868"/>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وصف المعلومات المتعلقة بالموضوع، والموضوع الأساسي عند الاقتضاء</w:t>
            </w:r>
          </w:p>
          <w:p w14:paraId="6E41CB03" w14:textId="77777777" w:rsidR="0025341C" w:rsidRPr="00A63363" w:rsidRDefault="0025341C" w:rsidP="00E121D3">
            <w:pPr>
              <w:numPr>
                <w:ilvl w:val="0"/>
                <w:numId w:val="14"/>
              </w:numPr>
              <w:bidi/>
              <w:spacing w:before="60" w:after="60"/>
              <w:ind w:left="868"/>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نطاق الرقابة وحدودها بما في ذلك الفترة الزمنية المغطاة</w:t>
            </w:r>
          </w:p>
          <w:p w14:paraId="6D162EFE" w14:textId="77777777" w:rsidR="0025341C" w:rsidRPr="00A63363" w:rsidRDefault="0025341C" w:rsidP="00E121D3">
            <w:pPr>
              <w:numPr>
                <w:ilvl w:val="0"/>
                <w:numId w:val="14"/>
              </w:numPr>
              <w:bidi/>
              <w:spacing w:before="60" w:after="60"/>
              <w:ind w:left="868"/>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مسؤوليات الطرف المسؤول والمدقق</w:t>
            </w:r>
          </w:p>
          <w:p w14:paraId="0715BEB0" w14:textId="77777777" w:rsidR="0025341C" w:rsidRPr="00A63363" w:rsidRDefault="0025341C" w:rsidP="00E121D3">
            <w:pPr>
              <w:numPr>
                <w:ilvl w:val="0"/>
                <w:numId w:val="14"/>
              </w:numPr>
              <w:bidi/>
              <w:spacing w:before="60" w:after="60"/>
              <w:ind w:left="868"/>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معايير المهمة الرقابية</w:t>
            </w:r>
          </w:p>
          <w:p w14:paraId="68411584" w14:textId="77777777" w:rsidR="0025341C" w:rsidRPr="00A63363" w:rsidRDefault="0025341C" w:rsidP="00E121D3">
            <w:pPr>
              <w:numPr>
                <w:ilvl w:val="0"/>
                <w:numId w:val="14"/>
              </w:numPr>
              <w:bidi/>
              <w:spacing w:before="60" w:after="60"/>
              <w:ind w:left="868"/>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تحديد معايير الرقابة ومستوى التأكيد</w:t>
            </w:r>
          </w:p>
          <w:p w14:paraId="23E34FE8" w14:textId="77777777" w:rsidR="0025341C" w:rsidRPr="00A63363" w:rsidRDefault="0025341C" w:rsidP="00E121D3">
            <w:pPr>
              <w:numPr>
                <w:ilvl w:val="0"/>
                <w:numId w:val="14"/>
              </w:numPr>
              <w:bidi/>
              <w:spacing w:before="60" w:after="60"/>
              <w:ind w:left="868"/>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ملخص العمل المُنجَز والأساليب المستخدمة</w:t>
            </w:r>
          </w:p>
          <w:p w14:paraId="627D40C9" w14:textId="77777777" w:rsidR="0025341C" w:rsidRPr="00A63363" w:rsidRDefault="0025341C" w:rsidP="00E121D3">
            <w:pPr>
              <w:numPr>
                <w:ilvl w:val="0"/>
                <w:numId w:val="14"/>
              </w:numPr>
              <w:bidi/>
              <w:spacing w:before="60" w:after="60"/>
              <w:ind w:left="868"/>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الرأي/الاستنتاج</w:t>
            </w:r>
          </w:p>
          <w:p w14:paraId="7A2B4020" w14:textId="77777777" w:rsidR="0025341C" w:rsidRPr="00A63363" w:rsidRDefault="0025341C" w:rsidP="00E121D3">
            <w:pPr>
              <w:numPr>
                <w:ilvl w:val="0"/>
                <w:numId w:val="14"/>
              </w:numPr>
              <w:bidi/>
              <w:spacing w:before="60" w:after="60"/>
              <w:ind w:left="868"/>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الردود الواردة من الجهة محل الرقابة (حسب الاقتضاء)</w:t>
            </w:r>
          </w:p>
          <w:p w14:paraId="6847F50C" w14:textId="77777777" w:rsidR="0025341C" w:rsidRPr="00A63363" w:rsidRDefault="0025341C" w:rsidP="00E121D3">
            <w:pPr>
              <w:numPr>
                <w:ilvl w:val="0"/>
                <w:numId w:val="14"/>
              </w:numPr>
              <w:bidi/>
              <w:spacing w:before="60" w:after="60"/>
              <w:ind w:left="868"/>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تاريخ التقرير</w:t>
            </w:r>
          </w:p>
          <w:p w14:paraId="6AB27B6F" w14:textId="59C1B5E8" w:rsidR="0025341C" w:rsidRPr="006D2B7F" w:rsidRDefault="0025341C" w:rsidP="00E121D3">
            <w:pPr>
              <w:numPr>
                <w:ilvl w:val="0"/>
                <w:numId w:val="14"/>
              </w:numPr>
              <w:bidi/>
              <w:spacing w:before="60" w:after="60"/>
              <w:ind w:left="868"/>
              <w:contextualSpacing/>
              <w:rPr>
                <w:rFonts w:asciiTheme="minorBidi" w:eastAsia="Century Gothic" w:hAnsiTheme="minorBidi" w:cstheme="minorBidi"/>
                <w:sz w:val="20"/>
                <w:szCs w:val="20"/>
              </w:rPr>
            </w:pPr>
            <w:r w:rsidRPr="00A63363">
              <w:rPr>
                <w:rFonts w:asciiTheme="minorBidi" w:hAnsiTheme="minorBidi" w:cstheme="minorBidi"/>
                <w:sz w:val="20"/>
                <w:szCs w:val="20"/>
                <w:rtl/>
              </w:rPr>
              <w:t>التوقيع</w:t>
            </w:r>
          </w:p>
          <w:p w14:paraId="5C3642FD" w14:textId="77777777" w:rsidR="0025341C" w:rsidRPr="00A63363" w:rsidRDefault="0025341C" w:rsidP="00920EF4">
            <w:pPr>
              <w:spacing w:before="60" w:after="60"/>
              <w:rPr>
                <w:rFonts w:asciiTheme="minorBidi" w:eastAsia="Century Gothic" w:hAnsiTheme="minorBidi" w:cstheme="minorBidi"/>
                <w:sz w:val="20"/>
                <w:szCs w:val="20"/>
              </w:rPr>
            </w:pPr>
          </w:p>
        </w:tc>
        <w:tc>
          <w:tcPr>
            <w:tcW w:w="1455" w:type="dxa"/>
            <w:gridSpan w:val="2"/>
            <w:shd w:val="clear" w:color="auto" w:fill="FFFFFF"/>
          </w:tcPr>
          <w:p w14:paraId="28B4D2CE"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معيار الإيساي 4000.218</w:t>
            </w:r>
          </w:p>
        </w:tc>
        <w:tc>
          <w:tcPr>
            <w:tcW w:w="2370" w:type="dxa"/>
            <w:shd w:val="clear" w:color="auto" w:fill="FFFFFF"/>
          </w:tcPr>
          <w:p w14:paraId="3C07FC15"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c>
          <w:tcPr>
            <w:tcW w:w="2410" w:type="dxa"/>
            <w:shd w:val="clear" w:color="auto" w:fill="FFFFFF"/>
          </w:tcPr>
          <w:p w14:paraId="195E83E7"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r>
      <w:tr w:rsidR="0025341C" w:rsidRPr="00A63363" w14:paraId="78C81076" w14:textId="77777777" w:rsidTr="00920EF4">
        <w:trPr>
          <w:trHeight w:val="315"/>
        </w:trPr>
        <w:tc>
          <w:tcPr>
            <w:tcW w:w="10343" w:type="dxa"/>
            <w:gridSpan w:val="5"/>
            <w:shd w:val="clear" w:color="auto" w:fill="FFF2CC"/>
            <w:vAlign w:val="center"/>
          </w:tcPr>
          <w:p w14:paraId="72C7DF22" w14:textId="77777777" w:rsidR="0025341C" w:rsidRPr="00A63363" w:rsidRDefault="0025341C" w:rsidP="00920EF4">
            <w:pPr>
              <w:bidi/>
              <w:spacing w:before="60" w:after="60"/>
              <w:rPr>
                <w:rFonts w:asciiTheme="minorBidi" w:eastAsia="Century Gothic" w:hAnsiTheme="minorBidi" w:cstheme="minorBidi"/>
                <w:b/>
                <w:sz w:val="20"/>
                <w:szCs w:val="20"/>
                <w:rtl/>
              </w:rPr>
            </w:pPr>
            <w:r w:rsidRPr="00A63363">
              <w:rPr>
                <w:rFonts w:asciiTheme="minorBidi" w:hAnsiTheme="minorBidi" w:cstheme="minorBidi"/>
                <w:b/>
                <w:bCs/>
                <w:sz w:val="20"/>
                <w:szCs w:val="20"/>
                <w:rtl/>
              </w:rPr>
              <w:t>هيكل التقرير الإضافي - الجهاز الأعلى للرقابة ذو الصلاحيات القضائية</w:t>
            </w:r>
          </w:p>
        </w:tc>
      </w:tr>
      <w:tr w:rsidR="0025341C" w:rsidRPr="00A63363" w14:paraId="066BCB32" w14:textId="77777777" w:rsidTr="00920EF4">
        <w:trPr>
          <w:trHeight w:val="64"/>
        </w:trPr>
        <w:tc>
          <w:tcPr>
            <w:tcW w:w="4108" w:type="dxa"/>
            <w:shd w:val="clear" w:color="auto" w:fill="FFFFFF"/>
          </w:tcPr>
          <w:p w14:paraId="2E2C7B79" w14:textId="4075A360" w:rsidR="0025341C" w:rsidRPr="00A63363" w:rsidRDefault="0025341C" w:rsidP="00E121D3">
            <w:pPr>
              <w:numPr>
                <w:ilvl w:val="0"/>
                <w:numId w:val="15"/>
              </w:numPr>
              <w:bidi/>
              <w:spacing w:before="60" w:after="60"/>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 xml:space="preserve">في الأجهزة العليا للرقابة ذات الصلاحيات القضائية، على المدقق النظر في دور المدعي العام أو المسؤولين عن التعامل مع المشكلات القضائية ضمن نطاق الأجهزة العليا للرقابة، </w:t>
            </w:r>
            <w:r w:rsidR="00313DA7" w:rsidRPr="00313DA7">
              <w:rPr>
                <w:rFonts w:asciiTheme="minorBidi" w:hAnsiTheme="minorBidi" w:cs="Arial"/>
                <w:sz w:val="20"/>
                <w:szCs w:val="20"/>
                <w:rtl/>
              </w:rPr>
              <w:t>كما يجب أن يدرج، عند الاقتضاء، العناصر التالية في كل من التقارير المباشرة ومهام التصديق</w:t>
            </w:r>
            <w:bookmarkStart w:id="2" w:name="_GoBack"/>
            <w:bookmarkEnd w:id="2"/>
            <w:r w:rsidRPr="00A63363">
              <w:rPr>
                <w:rFonts w:asciiTheme="minorBidi" w:hAnsiTheme="minorBidi" w:cstheme="minorBidi"/>
                <w:sz w:val="20"/>
                <w:szCs w:val="20"/>
                <w:rtl/>
              </w:rPr>
              <w:t>.</w:t>
            </w:r>
          </w:p>
          <w:p w14:paraId="7B89AD7D" w14:textId="77777777" w:rsidR="0025341C" w:rsidRPr="00A63363" w:rsidRDefault="0025341C" w:rsidP="00E121D3">
            <w:pPr>
              <w:numPr>
                <w:ilvl w:val="0"/>
                <w:numId w:val="11"/>
              </w:numPr>
              <w:bidi/>
              <w:spacing w:before="60" w:after="60"/>
              <w:ind w:left="868"/>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تحديد الأطراف المسؤولة والجهة الخاضعة للرقابة.</w:t>
            </w:r>
          </w:p>
          <w:p w14:paraId="6BD1A120" w14:textId="77777777" w:rsidR="0025341C" w:rsidRPr="00A63363" w:rsidRDefault="0025341C" w:rsidP="00E121D3">
            <w:pPr>
              <w:numPr>
                <w:ilvl w:val="0"/>
                <w:numId w:val="11"/>
              </w:numPr>
              <w:bidi/>
              <w:spacing w:before="60" w:after="60"/>
              <w:ind w:left="868"/>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lastRenderedPageBreak/>
              <w:t>الشخص (الأشخاص المسؤولون) المسؤول ومسؤولياتهم.</w:t>
            </w:r>
          </w:p>
          <w:p w14:paraId="641F271C" w14:textId="77777777" w:rsidR="0025341C" w:rsidRPr="00A63363" w:rsidRDefault="0025341C" w:rsidP="00E121D3">
            <w:pPr>
              <w:numPr>
                <w:ilvl w:val="0"/>
                <w:numId w:val="11"/>
              </w:numPr>
              <w:bidi/>
              <w:spacing w:before="60" w:after="60"/>
              <w:ind w:left="868"/>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تحديد معايير الرقابة المطبقة خلال تنفيذ العمل.</w:t>
            </w:r>
          </w:p>
          <w:p w14:paraId="1A2C38F6" w14:textId="77777777" w:rsidR="0025341C" w:rsidRPr="00A63363" w:rsidRDefault="0025341C" w:rsidP="00E121D3">
            <w:pPr>
              <w:numPr>
                <w:ilvl w:val="0"/>
                <w:numId w:val="11"/>
              </w:numPr>
              <w:bidi/>
              <w:spacing w:before="60" w:after="60"/>
              <w:ind w:left="868"/>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مسؤوليات المدقق.</w:t>
            </w:r>
          </w:p>
          <w:p w14:paraId="2D91FC67" w14:textId="77777777" w:rsidR="0025341C" w:rsidRPr="00A63363" w:rsidRDefault="0025341C" w:rsidP="00E121D3">
            <w:pPr>
              <w:numPr>
                <w:ilvl w:val="0"/>
                <w:numId w:val="11"/>
              </w:numPr>
              <w:bidi/>
              <w:spacing w:before="60" w:after="60"/>
              <w:ind w:left="868"/>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خلاصة العمل المنجز.</w:t>
            </w:r>
          </w:p>
          <w:p w14:paraId="548CB663" w14:textId="77777777" w:rsidR="0025341C" w:rsidRPr="00A63363" w:rsidRDefault="0025341C" w:rsidP="00E121D3">
            <w:pPr>
              <w:numPr>
                <w:ilvl w:val="0"/>
                <w:numId w:val="11"/>
              </w:numPr>
              <w:bidi/>
              <w:spacing w:before="60" w:after="60"/>
              <w:ind w:left="868"/>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العمليات والإجراءات وما إلى ذلك التي تتأثر بأفعال عدم الالتزام و/أو الأفعال المحتملة غير القانونية.</w:t>
            </w:r>
            <w:r w:rsidRPr="00A63363">
              <w:rPr>
                <w:rFonts w:asciiTheme="minorBidi" w:hAnsiTheme="minorBidi" w:cstheme="minorBidi"/>
                <w:sz w:val="20"/>
                <w:szCs w:val="20"/>
              </w:rPr>
              <w:t xml:space="preserve"> </w:t>
            </w:r>
            <w:r w:rsidRPr="00A63363">
              <w:rPr>
                <w:rFonts w:asciiTheme="minorBidi" w:hAnsiTheme="minorBidi" w:cstheme="minorBidi"/>
                <w:sz w:val="20"/>
                <w:szCs w:val="20"/>
                <w:rtl/>
              </w:rPr>
              <w:t>وهذا يتضمن -حسب الحاجة- ما يلي:</w:t>
            </w:r>
          </w:p>
          <w:p w14:paraId="353DCBEF" w14:textId="77777777" w:rsidR="0025341C" w:rsidRPr="00A63363" w:rsidRDefault="0025341C" w:rsidP="00E121D3">
            <w:pPr>
              <w:numPr>
                <w:ilvl w:val="0"/>
                <w:numId w:val="12"/>
              </w:numPr>
              <w:bidi/>
              <w:spacing w:before="60" w:after="60"/>
              <w:ind w:left="1293"/>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وصف النتائج وأسبابها</w:t>
            </w:r>
          </w:p>
          <w:p w14:paraId="1EC54CBE" w14:textId="77777777" w:rsidR="0025341C" w:rsidRPr="00A63363" w:rsidRDefault="0025341C" w:rsidP="00E121D3">
            <w:pPr>
              <w:numPr>
                <w:ilvl w:val="0"/>
                <w:numId w:val="12"/>
              </w:numPr>
              <w:bidi/>
              <w:spacing w:before="60" w:after="60"/>
              <w:ind w:left="1293"/>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الإجراء القانوني الذي تم انتهاكه (معايير الرقابة)؛</w:t>
            </w:r>
          </w:p>
          <w:p w14:paraId="121DE25A" w14:textId="77777777" w:rsidR="0025341C" w:rsidRPr="00A63363" w:rsidRDefault="0025341C" w:rsidP="00E121D3">
            <w:pPr>
              <w:numPr>
                <w:ilvl w:val="0"/>
                <w:numId w:val="12"/>
              </w:numPr>
              <w:bidi/>
              <w:spacing w:before="60" w:after="60"/>
              <w:ind w:left="1293"/>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تبعات أفعال عدم الالتزام و/أو الأفعال غير القانونية المحتملة.</w:t>
            </w:r>
          </w:p>
          <w:p w14:paraId="1F815B8F" w14:textId="77777777" w:rsidR="0025341C" w:rsidRPr="00A63363" w:rsidRDefault="0025341C" w:rsidP="00E121D3">
            <w:pPr>
              <w:numPr>
                <w:ilvl w:val="0"/>
                <w:numId w:val="11"/>
              </w:numPr>
              <w:bidi/>
              <w:spacing w:before="60" w:after="60"/>
              <w:ind w:left="868"/>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الأشخاص المسؤولون وتوضيحاتهم فيما يتعلق بأفعال عدم الالتزام و/أو الأفعال غير القانونية المحتملة، حسب الاقتضاء.</w:t>
            </w:r>
          </w:p>
          <w:p w14:paraId="40A22DA7" w14:textId="77777777" w:rsidR="0025341C" w:rsidRPr="00A63363" w:rsidRDefault="0025341C" w:rsidP="00E121D3">
            <w:pPr>
              <w:numPr>
                <w:ilvl w:val="0"/>
                <w:numId w:val="11"/>
              </w:numPr>
              <w:bidi/>
              <w:spacing w:before="60" w:after="60"/>
              <w:ind w:left="868"/>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التقدير المهني للمدقق الذي يحدد ما إذا كان هناك مسؤولية شخصية لأفعال عدم الالتزام.</w:t>
            </w:r>
          </w:p>
          <w:p w14:paraId="28BE3C0E" w14:textId="77777777" w:rsidR="0025341C" w:rsidRPr="00A63363" w:rsidRDefault="0025341C" w:rsidP="00E121D3">
            <w:pPr>
              <w:numPr>
                <w:ilvl w:val="0"/>
                <w:numId w:val="11"/>
              </w:numPr>
              <w:bidi/>
              <w:spacing w:before="60" w:after="60"/>
              <w:ind w:left="868"/>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قيمة الخسارة/إساءة الاستخدام/الإهدار الناتج والمبلغ الذي يجب سداده مقابل المسؤولية الشخصية.</w:t>
            </w:r>
          </w:p>
          <w:p w14:paraId="2512BD81" w14:textId="77777777" w:rsidR="0025341C" w:rsidRPr="00A63363" w:rsidRDefault="0025341C" w:rsidP="00E121D3">
            <w:pPr>
              <w:numPr>
                <w:ilvl w:val="0"/>
                <w:numId w:val="11"/>
              </w:numPr>
              <w:bidi/>
              <w:spacing w:before="60" w:after="60"/>
              <w:ind w:left="868"/>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أية تدابير اتخذها الأشخاص المسؤولون أثناء التدقيق لتدارك الخسارة/إساءة الاستخدام/الإهدار الناتج.</w:t>
            </w:r>
          </w:p>
          <w:p w14:paraId="5AFCBE3A" w14:textId="77777777" w:rsidR="0025341C" w:rsidRPr="00A63363" w:rsidRDefault="0025341C" w:rsidP="00E121D3">
            <w:pPr>
              <w:numPr>
                <w:ilvl w:val="0"/>
                <w:numId w:val="11"/>
              </w:numPr>
              <w:bidi/>
              <w:spacing w:before="60" w:after="60"/>
              <w:ind w:left="868"/>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حجج الإدارة بشأن أعمال عدم الالتزام/الأعمال غير القانونية.</w:t>
            </w:r>
          </w:p>
        </w:tc>
        <w:tc>
          <w:tcPr>
            <w:tcW w:w="1455" w:type="dxa"/>
            <w:gridSpan w:val="2"/>
            <w:shd w:val="clear" w:color="auto" w:fill="FFFFFF"/>
          </w:tcPr>
          <w:p w14:paraId="2D1A9209"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lastRenderedPageBreak/>
              <w:t>معيار الإيساي 4000.221</w:t>
            </w:r>
          </w:p>
        </w:tc>
        <w:tc>
          <w:tcPr>
            <w:tcW w:w="2370" w:type="dxa"/>
            <w:shd w:val="clear" w:color="auto" w:fill="FFFFFF"/>
          </w:tcPr>
          <w:p w14:paraId="6F612A60"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c>
          <w:tcPr>
            <w:tcW w:w="2410" w:type="dxa"/>
            <w:shd w:val="clear" w:color="auto" w:fill="FFFFFF"/>
          </w:tcPr>
          <w:p w14:paraId="7DA38D2C"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r>
      <w:tr w:rsidR="0025341C" w:rsidRPr="00A63363" w14:paraId="06BE042F" w14:textId="77777777" w:rsidTr="00920EF4">
        <w:trPr>
          <w:trHeight w:val="315"/>
        </w:trPr>
        <w:tc>
          <w:tcPr>
            <w:tcW w:w="10343" w:type="dxa"/>
            <w:gridSpan w:val="5"/>
            <w:shd w:val="clear" w:color="auto" w:fill="FFF2CC"/>
            <w:vAlign w:val="center"/>
          </w:tcPr>
          <w:p w14:paraId="705EFA87" w14:textId="77777777" w:rsidR="0025341C" w:rsidRPr="00A63363" w:rsidRDefault="0025341C" w:rsidP="00920EF4">
            <w:pPr>
              <w:bidi/>
              <w:spacing w:before="60" w:after="60"/>
              <w:rPr>
                <w:rFonts w:asciiTheme="minorBidi" w:eastAsia="Century Gothic" w:hAnsiTheme="minorBidi" w:cstheme="minorBidi"/>
                <w:b/>
                <w:sz w:val="20"/>
                <w:szCs w:val="20"/>
                <w:rtl/>
              </w:rPr>
            </w:pPr>
            <w:r w:rsidRPr="00A63363">
              <w:rPr>
                <w:rFonts w:asciiTheme="minorBidi" w:hAnsiTheme="minorBidi" w:cstheme="minorBidi"/>
                <w:b/>
                <w:bCs/>
                <w:sz w:val="20"/>
                <w:szCs w:val="20"/>
                <w:rtl/>
              </w:rPr>
              <w:t>الاعتبارات المتعلقة بالإبلاغ عن الأفعال غير القانونية المشتبه بها</w:t>
            </w:r>
          </w:p>
        </w:tc>
      </w:tr>
      <w:tr w:rsidR="0025341C" w:rsidRPr="00A63363" w14:paraId="7487BC84" w14:textId="77777777" w:rsidTr="00920EF4">
        <w:trPr>
          <w:trHeight w:val="70"/>
        </w:trPr>
        <w:tc>
          <w:tcPr>
            <w:tcW w:w="4108" w:type="dxa"/>
            <w:shd w:val="clear" w:color="auto" w:fill="FFFFFF"/>
          </w:tcPr>
          <w:p w14:paraId="42B32B35" w14:textId="77777777" w:rsidR="0025341C" w:rsidRPr="00A63363" w:rsidRDefault="0025341C" w:rsidP="00E121D3">
            <w:pPr>
              <w:numPr>
                <w:ilvl w:val="0"/>
                <w:numId w:val="15"/>
              </w:numPr>
              <w:bidi/>
              <w:spacing w:before="60" w:after="60"/>
              <w:ind w:left="442"/>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عند تنفيذ مهام رقابة الالتزام، إذا صادف المدقق حالات عدم التزام قد تشير إلى أفعال غير قانونية أو احتيال، يتعين عليه توخي العناية المهنية والحذر اللازم، وإبلاغ الجهة المختصة بذلك دون تأخير.</w:t>
            </w:r>
            <w:r w:rsidRPr="00A63363">
              <w:rPr>
                <w:rFonts w:asciiTheme="minorBidi" w:hAnsiTheme="minorBidi" w:cstheme="minorBidi"/>
                <w:sz w:val="20"/>
                <w:szCs w:val="20"/>
              </w:rPr>
              <w:t xml:space="preserve"> </w:t>
            </w:r>
            <w:r w:rsidRPr="00A63363">
              <w:rPr>
                <w:rFonts w:asciiTheme="minorBidi" w:hAnsiTheme="minorBidi" w:cstheme="minorBidi"/>
                <w:sz w:val="20"/>
                <w:szCs w:val="20"/>
                <w:rtl/>
              </w:rPr>
              <w:t>ويجب على المدقق أن يمارس العناية الواجبة لتفادي أي تصرف قد يؤثر أو يعرقل الإجراءات أو التحقيقات القانونية المحتملة.</w:t>
            </w:r>
          </w:p>
        </w:tc>
        <w:tc>
          <w:tcPr>
            <w:tcW w:w="1455" w:type="dxa"/>
            <w:gridSpan w:val="2"/>
            <w:shd w:val="clear" w:color="auto" w:fill="FFFFFF"/>
          </w:tcPr>
          <w:p w14:paraId="6E8D6991"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معيار الإيساي 4000.225</w:t>
            </w:r>
          </w:p>
        </w:tc>
        <w:tc>
          <w:tcPr>
            <w:tcW w:w="2370" w:type="dxa"/>
            <w:shd w:val="clear" w:color="auto" w:fill="FFFFFF"/>
          </w:tcPr>
          <w:p w14:paraId="4217CD4C"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c>
          <w:tcPr>
            <w:tcW w:w="2410" w:type="dxa"/>
            <w:shd w:val="clear" w:color="auto" w:fill="FFFFFF"/>
          </w:tcPr>
          <w:p w14:paraId="262BAC8F"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r>
      <w:tr w:rsidR="0025341C" w:rsidRPr="00A63363" w14:paraId="4D014928" w14:textId="77777777" w:rsidTr="00920EF4">
        <w:trPr>
          <w:trHeight w:val="285"/>
        </w:trPr>
        <w:tc>
          <w:tcPr>
            <w:tcW w:w="10343" w:type="dxa"/>
            <w:gridSpan w:val="5"/>
            <w:shd w:val="clear" w:color="auto" w:fill="00C2F7" w:themeFill="accent2"/>
            <w:vAlign w:val="center"/>
          </w:tcPr>
          <w:p w14:paraId="16581A9A" w14:textId="77777777" w:rsidR="0025341C" w:rsidRPr="00A63363" w:rsidRDefault="0025341C" w:rsidP="00920EF4">
            <w:pPr>
              <w:bidi/>
              <w:spacing w:before="60" w:after="60"/>
              <w:rPr>
                <w:rFonts w:asciiTheme="minorBidi" w:eastAsia="Century Gothic" w:hAnsiTheme="minorBidi" w:cstheme="minorBidi"/>
                <w:b/>
                <w:sz w:val="20"/>
                <w:szCs w:val="20"/>
                <w:rtl/>
              </w:rPr>
            </w:pPr>
            <w:r w:rsidRPr="00A63363">
              <w:rPr>
                <w:rFonts w:asciiTheme="minorBidi" w:hAnsiTheme="minorBidi" w:cstheme="minorBidi"/>
                <w:b/>
                <w:bCs/>
                <w:color w:val="FFFFFF" w:themeColor="background1"/>
                <w:sz w:val="20"/>
                <w:szCs w:val="20"/>
                <w:rtl/>
              </w:rPr>
              <w:t>المتطلبات الخاصة بالمتابعة</w:t>
            </w:r>
          </w:p>
        </w:tc>
      </w:tr>
      <w:tr w:rsidR="0025341C" w:rsidRPr="00A63363" w14:paraId="64F45057" w14:textId="77777777" w:rsidTr="00920EF4">
        <w:trPr>
          <w:trHeight w:val="1021"/>
        </w:trPr>
        <w:tc>
          <w:tcPr>
            <w:tcW w:w="4108" w:type="dxa"/>
            <w:shd w:val="clear" w:color="auto" w:fill="FFFFFF"/>
          </w:tcPr>
          <w:p w14:paraId="45605ABF" w14:textId="77777777" w:rsidR="0025341C" w:rsidRPr="00A63363" w:rsidRDefault="0025341C" w:rsidP="00E121D3">
            <w:pPr>
              <w:numPr>
                <w:ilvl w:val="0"/>
                <w:numId w:val="15"/>
              </w:numPr>
              <w:bidi/>
              <w:spacing w:before="60" w:after="60"/>
              <w:ind w:left="442"/>
              <w:contextualSpacing/>
              <w:rPr>
                <w:rFonts w:asciiTheme="minorBidi" w:eastAsia="Century Gothic" w:hAnsiTheme="minorBidi" w:cstheme="minorBidi"/>
                <w:sz w:val="20"/>
                <w:szCs w:val="20"/>
                <w:rtl/>
              </w:rPr>
            </w:pPr>
            <w:r w:rsidRPr="00A63363">
              <w:rPr>
                <w:rFonts w:asciiTheme="minorBidi" w:hAnsiTheme="minorBidi" w:cstheme="minorBidi"/>
                <w:sz w:val="20"/>
                <w:szCs w:val="20"/>
                <w:rtl/>
              </w:rPr>
              <w:t>ينبغي للمدقق أن يقرّر متابعة الآراء/الاستنتاجات/التوصيات لحالات عدم الالتزام في تقرير الرقابة في الحالات الملائمة.</w:t>
            </w:r>
          </w:p>
        </w:tc>
        <w:tc>
          <w:tcPr>
            <w:tcW w:w="1455" w:type="dxa"/>
            <w:gridSpan w:val="2"/>
            <w:shd w:val="clear" w:color="auto" w:fill="FFFFFF"/>
          </w:tcPr>
          <w:p w14:paraId="1C863BB6"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معيار الإيساي 4000.232</w:t>
            </w:r>
          </w:p>
        </w:tc>
        <w:tc>
          <w:tcPr>
            <w:tcW w:w="2370" w:type="dxa"/>
            <w:shd w:val="clear" w:color="auto" w:fill="FFFFFF"/>
          </w:tcPr>
          <w:p w14:paraId="64AD854A"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c>
          <w:tcPr>
            <w:tcW w:w="2410" w:type="dxa"/>
            <w:shd w:val="clear" w:color="auto" w:fill="FFFFFF"/>
          </w:tcPr>
          <w:p w14:paraId="6FDF4F5B" w14:textId="77777777" w:rsidR="0025341C" w:rsidRPr="00A63363" w:rsidRDefault="0025341C" w:rsidP="00920EF4">
            <w:pPr>
              <w:bidi/>
              <w:spacing w:before="60" w:after="60"/>
              <w:rPr>
                <w:rFonts w:asciiTheme="minorBidi" w:eastAsia="Century Gothic" w:hAnsiTheme="minorBidi" w:cstheme="minorBidi"/>
                <w:sz w:val="20"/>
                <w:szCs w:val="20"/>
                <w:rtl/>
              </w:rPr>
            </w:pPr>
            <w:r w:rsidRPr="00A63363">
              <w:rPr>
                <w:rFonts w:asciiTheme="minorBidi" w:hAnsiTheme="minorBidi" w:cstheme="minorBidi"/>
                <w:sz w:val="20"/>
                <w:szCs w:val="20"/>
                <w:rtl/>
              </w:rPr>
              <w:t> </w:t>
            </w:r>
          </w:p>
        </w:tc>
      </w:tr>
      <w:bookmarkEnd w:id="1"/>
    </w:tbl>
    <w:p w14:paraId="0BBB043B" w14:textId="77777777" w:rsidR="0025341C" w:rsidRPr="00A63363" w:rsidRDefault="0025341C" w:rsidP="0025341C">
      <w:pPr>
        <w:widowControl/>
        <w:autoSpaceDE/>
        <w:autoSpaceDN/>
        <w:rPr>
          <w:rFonts w:asciiTheme="minorBidi" w:eastAsia="Times New Roman" w:hAnsiTheme="minorBidi" w:cstheme="minorBidi"/>
          <w:sz w:val="24"/>
          <w:szCs w:val="24"/>
          <w:lang w:val="en-GB"/>
        </w:rPr>
      </w:pPr>
    </w:p>
    <w:p w14:paraId="209E111F" w14:textId="77777777" w:rsidR="0025341C" w:rsidRPr="00A63363" w:rsidRDefault="0025341C" w:rsidP="0025341C">
      <w:pPr>
        <w:widowControl/>
        <w:autoSpaceDE/>
        <w:autoSpaceDN/>
        <w:rPr>
          <w:rFonts w:asciiTheme="minorBidi" w:eastAsia="Times New Roman" w:hAnsiTheme="minorBidi" w:cstheme="minorBidi"/>
          <w:sz w:val="24"/>
          <w:szCs w:val="24"/>
          <w:lang w:val="en-GB"/>
        </w:rPr>
      </w:pPr>
    </w:p>
    <w:p w14:paraId="4F0780F6" w14:textId="338112D7" w:rsidR="005648B7" w:rsidRPr="00A63363" w:rsidRDefault="005648B7" w:rsidP="0025341C">
      <w:pPr>
        <w:rPr>
          <w:rFonts w:asciiTheme="minorBidi" w:hAnsiTheme="minorBidi" w:cstheme="minorBidi"/>
        </w:rPr>
      </w:pPr>
    </w:p>
    <w:sectPr w:rsidR="005648B7" w:rsidRPr="00A63363" w:rsidSect="00EA6483">
      <w:headerReference w:type="default" r:id="rId11"/>
      <w:footerReference w:type="default" r:id="rId12"/>
      <w:pgSz w:w="11900" w:h="16820"/>
      <w:pgMar w:top="1752" w:right="1077" w:bottom="1440" w:left="1077" w:header="0" w:footer="89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0D944" w14:textId="77777777" w:rsidR="00E121D3" w:rsidRDefault="00E121D3">
      <w:r>
        <w:separator/>
      </w:r>
    </w:p>
  </w:endnote>
  <w:endnote w:type="continuationSeparator" w:id="0">
    <w:p w14:paraId="5974236B" w14:textId="77777777" w:rsidR="00E121D3" w:rsidRDefault="00E12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Oswald">
    <w:altName w:val="Cambria Math"/>
    <w:charset w:val="00"/>
    <w:family w:val="auto"/>
    <w:pitch w:val="variable"/>
    <w:sig w:usb0="2000020F" w:usb1="00000000" w:usb2="00000000" w:usb3="00000000" w:csb0="00000197" w:csb1="00000000"/>
  </w:font>
  <w:font w:name="Aptos SemiBold">
    <w:charset w:val="00"/>
    <w:family w:val="swiss"/>
    <w:pitch w:val="variable"/>
    <w:sig w:usb0="20000287" w:usb1="00000003" w:usb2="00000000" w:usb3="00000000" w:csb0="0000019F" w:csb1="00000000"/>
  </w:font>
  <w:font w:name="Oswald SemiBold">
    <w:charset w:val="00"/>
    <w:family w:val="auto"/>
    <w:pitch w:val="variable"/>
    <w:sig w:usb0="A00002FF" w:usb1="4000204B" w:usb2="00000000"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oppins">
    <w:altName w:val="Courier New"/>
    <w:charset w:val="00"/>
    <w:family w:val="auto"/>
    <w:pitch w:val="variable"/>
    <w:sig w:usb0="00000001" w:usb1="00000000" w:usb2="00000000" w:usb3="00000000" w:csb0="00000093" w:csb1="00000000"/>
  </w:font>
  <w:font w:name="Oswald Medium">
    <w:altName w:val="Times New Roman"/>
    <w:charset w:val="00"/>
    <w:family w:val="auto"/>
    <w:pitch w:val="variable"/>
    <w:sig w:usb0="00000001" w:usb1="4000204B" w:usb2="00000000" w:usb3="00000000" w:csb0="00000197"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Poppins Light">
    <w:charset w:val="00"/>
    <w:family w:val="auto"/>
    <w:pitch w:val="variable"/>
    <w:sig w:usb0="00008007" w:usb1="00000000" w:usb2="00000000" w:usb3="00000000" w:csb0="00000093" w:csb1="00000000"/>
  </w:font>
  <w:font w:name="TheSansLight-Plain">
    <w:altName w:val="Cambria"/>
    <w:charset w:val="00"/>
    <w:family w:val="auto"/>
    <w:pitch w:val="variable"/>
    <w:sig w:usb0="00000003" w:usb1="00000000" w:usb2="00000000" w:usb3="00000000" w:csb0="00000001" w:csb1="00000000"/>
  </w:font>
  <w:font w:name="Aptos">
    <w:altName w:val="Arial"/>
    <w:charset w:val="00"/>
    <w:family w:val="swiss"/>
    <w:pitch w:val="variable"/>
    <w:sig w:usb0="00000001" w:usb1="00000003" w:usb2="00000000" w:usb3="00000000" w:csb0="0000019F" w:csb1="00000000"/>
  </w:font>
  <w:font w:name="Aptos Light">
    <w:altName w:val="Arial"/>
    <w:charset w:val="00"/>
    <w:family w:val="swiss"/>
    <w:pitch w:val="variable"/>
    <w:sig w:usb0="00000001" w:usb1="00000003" w:usb2="00000000" w:usb3="00000000" w:csb0="0000019F" w:csb1="00000000"/>
  </w:font>
  <w:font w:name="Inter">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Fonts w:asciiTheme="minorBidi" w:hAnsiTheme="minorBidi" w:cstheme="minorBidi"/>
        <w:b/>
        <w:bCs/>
        <w:rtl/>
      </w:rPr>
      <w:id w:val="333106027"/>
      <w:docPartObj>
        <w:docPartGallery w:val="Page Numbers (Bottom of Page)"/>
        <w:docPartUnique/>
      </w:docPartObj>
    </w:sdtPr>
    <w:sdtEndPr>
      <w:rPr>
        <w:rStyle w:val="PageNumber"/>
        <w:color w:val="05645E" w:themeColor="accent5"/>
      </w:rPr>
    </w:sdtEndPr>
    <w:sdtContent>
      <w:p w14:paraId="0B68F3F6" w14:textId="751EE52A" w:rsidR="00681F25" w:rsidRPr="00A63363" w:rsidRDefault="00681F25" w:rsidP="00293E16">
        <w:pPr>
          <w:pStyle w:val="Footer"/>
          <w:framePr w:w="5460" w:wrap="none" w:vAnchor="text" w:hAnchor="margin" w:y="1"/>
          <w:bidi/>
          <w:jc w:val="right"/>
          <w:rPr>
            <w:rStyle w:val="PageNumber"/>
            <w:rFonts w:asciiTheme="minorBidi" w:hAnsiTheme="minorBidi" w:cstheme="minorBidi"/>
            <w:b/>
            <w:bCs/>
            <w:color w:val="00548E" w:themeColor="accent1"/>
            <w:rtl/>
          </w:rPr>
        </w:pPr>
        <w:r w:rsidRPr="00A63363">
          <w:rPr>
            <w:rStyle w:val="PageNumber"/>
            <w:rFonts w:asciiTheme="minorBidi" w:hAnsiTheme="minorBidi" w:cstheme="minorBidi"/>
            <w:b/>
            <w:bCs/>
            <w:rtl/>
          </w:rPr>
          <w:t xml:space="preserve">دليل نظام إدارة جودة التدقيق  </w:t>
        </w:r>
        <w:r w:rsidRPr="00A63363">
          <w:rPr>
            <w:rStyle w:val="PageNumber"/>
            <w:rFonts w:asciiTheme="minorBidi" w:hAnsiTheme="minorBidi" w:cstheme="minorBidi"/>
            <w:b/>
            <w:bCs/>
            <w:color w:val="005592" w:themeColor="text1"/>
            <w:rtl/>
          </w:rPr>
          <w:t xml:space="preserve">| </w:t>
        </w:r>
        <w:r w:rsidRPr="00A63363">
          <w:rPr>
            <w:rStyle w:val="PageNumber"/>
            <w:rFonts w:asciiTheme="minorBidi" w:hAnsiTheme="minorBidi" w:cstheme="minorBidi"/>
            <w:b/>
            <w:bCs/>
            <w:color w:val="05645E" w:themeColor="accent5"/>
            <w:rtl/>
          </w:rPr>
          <w:fldChar w:fldCharType="begin"/>
        </w:r>
        <w:r w:rsidRPr="00A63363">
          <w:rPr>
            <w:rFonts w:asciiTheme="minorBidi" w:hAnsiTheme="minorBidi" w:cstheme="minorBidi"/>
            <w:b/>
            <w:bCs/>
            <w:rtl/>
          </w:rPr>
          <w:instrText xml:space="preserve"> </w:instrText>
        </w:r>
        <w:r w:rsidRPr="00A63363">
          <w:rPr>
            <w:rStyle w:val="PageNumber"/>
            <w:rFonts w:asciiTheme="minorBidi" w:hAnsiTheme="minorBidi" w:cstheme="minorBidi"/>
            <w:b/>
            <w:bCs/>
            <w:color w:val="05645E" w:themeColor="accent5"/>
            <w:rtl/>
          </w:rPr>
          <w:instrText xml:space="preserve">PAGE </w:instrText>
        </w:r>
        <w:r w:rsidRPr="00A63363">
          <w:rPr>
            <w:rStyle w:val="PageNumber"/>
            <w:rFonts w:asciiTheme="minorBidi" w:hAnsiTheme="minorBidi" w:cstheme="minorBidi"/>
            <w:b/>
            <w:bCs/>
            <w:color w:val="05645E" w:themeColor="accent5"/>
            <w:rtl/>
          </w:rPr>
          <w:fldChar w:fldCharType="separate"/>
        </w:r>
        <w:r w:rsidR="00313DA7">
          <w:rPr>
            <w:rFonts w:asciiTheme="minorBidi" w:hAnsiTheme="minorBidi" w:cstheme="minorBidi"/>
            <w:b/>
            <w:bCs/>
            <w:noProof/>
            <w:rtl/>
          </w:rPr>
          <w:t>5</w:t>
        </w:r>
        <w:r w:rsidRPr="00A63363">
          <w:rPr>
            <w:rStyle w:val="PageNumber"/>
            <w:rFonts w:asciiTheme="minorBidi" w:hAnsiTheme="minorBidi" w:cstheme="minorBidi"/>
            <w:b/>
            <w:bCs/>
            <w:color w:val="05645E" w:themeColor="accent5"/>
            <w:rtl/>
          </w:rPr>
          <w:fldChar w:fldCharType="end"/>
        </w:r>
      </w:p>
    </w:sdtContent>
  </w:sdt>
  <w:p w14:paraId="176ABCD6" w14:textId="77777777" w:rsidR="00681F25" w:rsidRPr="00A63363" w:rsidRDefault="00681F25" w:rsidP="00A63363">
    <w:pPr>
      <w:pStyle w:val="Footer"/>
      <w:jc w:val="right"/>
      <w:rPr>
        <w:rFonts w:asciiTheme="minorBidi" w:hAnsiTheme="minorBidi" w:cstheme="minorBidi"/>
        <w:b/>
        <w:bCs/>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848E6" w14:textId="77777777" w:rsidR="00E121D3" w:rsidRDefault="00E121D3">
      <w:r>
        <w:separator/>
      </w:r>
    </w:p>
  </w:footnote>
  <w:footnote w:type="continuationSeparator" w:id="0">
    <w:p w14:paraId="20B9C519" w14:textId="77777777" w:rsidR="00E121D3" w:rsidRDefault="00E12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6B743" w14:textId="77777777" w:rsidR="0036411E" w:rsidRDefault="0036411E">
    <w:pPr>
      <w:pStyle w:val="Header"/>
      <w:bidi/>
      <w:rPr>
        <w:rtl/>
      </w:rPr>
    </w:pPr>
    <w:r>
      <w:rPr>
        <w:rFonts w:hint="cs"/>
        <w:noProof/>
        <w:rtl/>
        <w:lang w:bidi="ar-SA"/>
      </w:rPr>
      <mc:AlternateContent>
        <mc:Choice Requires="wpg">
          <w:drawing>
            <wp:anchor distT="0" distB="0" distL="114300" distR="114300" simplePos="0" relativeHeight="251679744" behindDoc="0" locked="0" layoutInCell="1" allowOverlap="1" wp14:anchorId="61D16313" wp14:editId="48B59863">
              <wp:simplePos x="0" y="0"/>
              <wp:positionH relativeFrom="margin">
                <wp:align>right</wp:align>
              </wp:positionH>
              <wp:positionV relativeFrom="paragraph">
                <wp:posOffset>232104</wp:posOffset>
              </wp:positionV>
              <wp:extent cx="1282373" cy="562708"/>
              <wp:effectExtent l="0" t="0" r="0" b="0"/>
              <wp:wrapNone/>
              <wp:docPr id="1637462453" name="Group 7"/>
              <wp:cNvGraphicFramePr/>
              <a:graphic xmlns:a="http://schemas.openxmlformats.org/drawingml/2006/main">
                <a:graphicData uri="http://schemas.microsoft.com/office/word/2010/wordprocessingGroup">
                  <wpg:wgp>
                    <wpg:cNvGrpSpPr/>
                    <wpg:grpSpPr>
                      <a:xfrm>
                        <a:off x="0" y="0"/>
                        <a:ext cx="1282373" cy="545385"/>
                        <a:chOff x="0" y="9780"/>
                        <a:chExt cx="1363783" cy="579755"/>
                      </a:xfrm>
                    </wpg:grpSpPr>
                    <wpg:grpSp>
                      <wpg:cNvPr id="926121665" name="Group 5"/>
                      <wpg:cNvGrpSpPr/>
                      <wpg:grpSpPr>
                        <a:xfrm>
                          <a:off x="0" y="9780"/>
                          <a:ext cx="1363783" cy="579755"/>
                          <a:chOff x="0" y="9780"/>
                          <a:chExt cx="1363783" cy="579755"/>
                        </a:xfrm>
                      </wpg:grpSpPr>
                      <pic:pic xmlns:pic="http://schemas.openxmlformats.org/drawingml/2006/picture">
                        <pic:nvPicPr>
                          <pic:cNvPr id="1386318167" name="Graphic 3"/>
                          <pic:cNvPicPr>
                            <a:picLocks noChangeAspect="1"/>
                          </pic:cNvPicPr>
                        </pic:nvPicPr>
                        <pic:blipFill>
                          <a:blip r:embed="rId1">
                            <a:extLst>
                              <a:ext uri="{28A0092B-C50C-407E-A947-70E740481C1C}">
                                <a14:useLocalDpi xmlns:a14="http://schemas.microsoft.com/office/drawing/2010/main" val="0"/>
                              </a:ext>
                            </a:extLst>
                          </a:blip>
                          <a:srcRect/>
                          <a:stretch/>
                        </pic:blipFill>
                        <pic:spPr>
                          <a:xfrm>
                            <a:off x="0" y="26937"/>
                            <a:ext cx="598170" cy="544295"/>
                          </a:xfrm>
                          <a:prstGeom prst="rect">
                            <a:avLst/>
                          </a:prstGeom>
                        </pic:spPr>
                      </pic:pic>
                      <pic:pic xmlns:pic="http://schemas.openxmlformats.org/drawingml/2006/picture">
                        <pic:nvPicPr>
                          <pic:cNvPr id="1159597374" name="Picture 4"/>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821493" y="9780"/>
                            <a:ext cx="542290" cy="579755"/>
                          </a:xfrm>
                          <a:prstGeom prst="rect">
                            <a:avLst/>
                          </a:prstGeom>
                        </pic:spPr>
                      </pic:pic>
                    </wpg:grpSp>
                    <wps:wsp>
                      <wps:cNvPr id="428718146" name="Straight Connector 6"/>
                      <wps:cNvCnPr/>
                      <wps:spPr>
                        <a:xfrm>
                          <a:off x="718806" y="127136"/>
                          <a:ext cx="0" cy="366738"/>
                        </a:xfrm>
                        <a:prstGeom prst="line">
                          <a:avLst/>
                        </a:prstGeom>
                        <a:noFill/>
                        <a:ln w="9525" cap="flat" cmpd="sng" algn="ctr">
                          <a:solidFill>
                            <a:srgbClr val="E8E8E8"/>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BBE71B7" id="Group 7" o:spid="_x0000_s1026" style="position:absolute;left:0;text-align:left;margin-left:49.75pt;margin-top:18.3pt;width:100.95pt;height:44.3pt;z-index:251679744;mso-position-horizontal:right;mso-position-horizontal-relative:margin;mso-width-relative:margin;mso-height-relative:margin" coordorigin=",97" coordsize="13637,57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">
              <v:group id="Group 5" o:spid="_x0000_s1027" style="position:absolute;top:97;width:13637;height:5798" coordorigin=",97" coordsize="13637,5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3" o:spid="_x0000_s1028" type="#_x0000_t75" style="position:absolute;top:269;width:5981;height:54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">
                  <v:imagedata r:id="rId3" o:title=""/>
                </v:shape>
                <v:shape id="Picture 4" o:spid="_x0000_s1029" type="#_x0000_t75" style="position:absolute;left:8214;top:97;width:5423;height:57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">
                  <v:imagedata r:id="rId4" o:title=""/>
                </v:shape>
              </v:group>
              <v:line id="Straight Connector 6" o:spid="_x0000_s1030" style="position:absolute;visibility:visible;mso-wrap-style:square" from="7188,1271" to="7188,4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" strokecolor="#e8e8e8"/>
              <w10:wrap anchorx="margin"/>
            </v:group>
          </w:pict>
        </mc:Fallback>
      </mc:AlternateContent>
    </w:r>
    <w:r>
      <w:rPr>
        <w:rFonts w:hint="cs"/>
        <w:noProof/>
        <w:rtl/>
        <w:lang w:bidi="ar-SA"/>
      </w:rPr>
      <w:drawing>
        <wp:anchor distT="0" distB="0" distL="114300" distR="114300" simplePos="0" relativeHeight="251678720" behindDoc="1" locked="0" layoutInCell="1" allowOverlap="1" wp14:anchorId="061CC04F" wp14:editId="327664F9">
          <wp:simplePos x="0" y="0"/>
          <wp:positionH relativeFrom="column">
            <wp:posOffset>-683895</wp:posOffset>
          </wp:positionH>
          <wp:positionV relativeFrom="paragraph">
            <wp:posOffset>0</wp:posOffset>
          </wp:positionV>
          <wp:extent cx="855645" cy="886997"/>
          <wp:effectExtent l="0" t="0" r="1905" b="8890"/>
          <wp:wrapNone/>
          <wp:docPr id="93317297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841504" name="Picture 1777841504"/>
                  <pic:cNvPicPr/>
                </pic:nvPicPr>
                <pic:blipFill rotWithShape="1">
                  <a:blip r:embed="rId5">
                    <a:duotone>
                      <a:prstClr val="black"/>
                      <a:schemeClr val="accent1">
                        <a:tint val="45000"/>
                        <a:satMod val="400000"/>
                      </a:schemeClr>
                    </a:duotone>
                    <a:extLst>
                      <a:ext uri="{28A0092B-C50C-407E-A947-70E740481C1C}">
                        <a14:useLocalDpi xmlns:a14="http://schemas.microsoft.com/office/drawing/2010/main" val="0"/>
                      </a:ext>
                    </a:extLst>
                  </a:blip>
                  <a:srcRect t="48267" r="50096"/>
                  <a:stretch>
                    <a:fillRect/>
                  </a:stretch>
                </pic:blipFill>
                <pic:spPr bwMode="auto">
                  <a:xfrm flipH="1">
                    <a:off x="0" y="0"/>
                    <a:ext cx="870042" cy="90192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hint="cs"/>
        <w:noProof/>
        <w:rtl/>
        <w:lang w:bidi="ar-SA"/>
      </w:rPr>
      <w:drawing>
        <wp:anchor distT="0" distB="0" distL="0" distR="0" simplePos="0" relativeHeight="251677696" behindDoc="0" locked="0" layoutInCell="1" allowOverlap="1" wp14:anchorId="5EFA4470" wp14:editId="422071BA">
          <wp:simplePos x="0" y="0"/>
          <wp:positionH relativeFrom="page">
            <wp:posOffset>9855200</wp:posOffset>
          </wp:positionH>
          <wp:positionV relativeFrom="page">
            <wp:posOffset>0</wp:posOffset>
          </wp:positionV>
          <wp:extent cx="820956" cy="736995"/>
          <wp:effectExtent l="0" t="0" r="5080" b="0"/>
          <wp:wrapNone/>
          <wp:docPr id="2109067049"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6" cstate="print"/>
                  <a:stretch>
                    <a:fillRect/>
                  </a:stretch>
                </pic:blipFill>
                <pic:spPr>
                  <a:xfrm>
                    <a:off x="0" y="0"/>
                    <a:ext cx="836734" cy="75116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E507F"/>
    <w:multiLevelType w:val="hybridMultilevel"/>
    <w:tmpl w:val="90F482CA"/>
    <w:lvl w:ilvl="0" w:tplc="70DC10EA">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4F580B"/>
    <w:multiLevelType w:val="hybridMultilevel"/>
    <w:tmpl w:val="CBD2AD86"/>
    <w:lvl w:ilvl="0" w:tplc="B3DEDD74">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1A4C9F"/>
    <w:multiLevelType w:val="multilevel"/>
    <w:tmpl w:val="24A060D2"/>
    <w:styleLink w:val="CurrentList2"/>
    <w:lvl w:ilvl="0">
      <w:start w:val="1"/>
      <w:numFmt w:val="decimal"/>
      <w:lvlText w:val="%1."/>
      <w:lvlJc w:val="left"/>
      <w:pPr>
        <w:ind w:left="902" w:hanging="573"/>
      </w:pPr>
      <w:rPr>
        <w:rFonts w:ascii="Oswald" w:eastAsia="Oswald" w:hAnsi="Oswald" w:cs="Oswald" w:hint="default"/>
        <w:b w:val="0"/>
        <w:bCs w:val="0"/>
        <w:i w:val="0"/>
        <w:iCs w:val="0"/>
        <w:color w:val="00548E"/>
        <w:spacing w:val="0"/>
        <w:w w:val="91"/>
        <w:sz w:val="68"/>
        <w:szCs w:val="68"/>
        <w:lang w:val="en-US" w:eastAsia="en-US" w:bidi="ar-SA"/>
      </w:rPr>
    </w:lvl>
    <w:lvl w:ilvl="1">
      <w:start w:val="1"/>
      <w:numFmt w:val="decimal"/>
      <w:lvlText w:val="%1.%2."/>
      <w:lvlJc w:val="left"/>
      <w:pPr>
        <w:ind w:left="1050" w:hanging="720"/>
      </w:pPr>
      <w:rPr>
        <w:rFonts w:ascii="Aptos SemiBold" w:eastAsia="Aptos SemiBold" w:hAnsi="Aptos SemiBold" w:cs="Aptos SemiBold" w:hint="default"/>
        <w:b/>
        <w:bCs/>
        <w:i w:val="0"/>
        <w:iCs w:val="0"/>
        <w:color w:val="45BFF2"/>
        <w:spacing w:val="0"/>
        <w:w w:val="100"/>
        <w:sz w:val="24"/>
        <w:szCs w:val="24"/>
        <w:lang w:val="en-US" w:eastAsia="en-US" w:bidi="ar-SA"/>
      </w:rPr>
    </w:lvl>
    <w:lvl w:ilvl="2">
      <w:numFmt w:val="bullet"/>
      <w:lvlText w:val="•"/>
      <w:lvlJc w:val="left"/>
      <w:pPr>
        <w:ind w:left="2149" w:hanging="720"/>
      </w:pPr>
      <w:rPr>
        <w:rFonts w:hint="default"/>
        <w:lang w:val="en-US" w:eastAsia="en-US" w:bidi="ar-SA"/>
      </w:rPr>
    </w:lvl>
    <w:lvl w:ilvl="3">
      <w:numFmt w:val="bullet"/>
      <w:lvlText w:val="•"/>
      <w:lvlJc w:val="left"/>
      <w:pPr>
        <w:ind w:left="3239" w:hanging="720"/>
      </w:pPr>
      <w:rPr>
        <w:rFonts w:hint="default"/>
        <w:lang w:val="en-US" w:eastAsia="en-US" w:bidi="ar-SA"/>
      </w:rPr>
    </w:lvl>
    <w:lvl w:ilvl="4">
      <w:numFmt w:val="bullet"/>
      <w:lvlText w:val="•"/>
      <w:lvlJc w:val="left"/>
      <w:pPr>
        <w:ind w:left="4328" w:hanging="720"/>
      </w:pPr>
      <w:rPr>
        <w:rFonts w:hint="default"/>
        <w:lang w:val="en-US" w:eastAsia="en-US" w:bidi="ar-SA"/>
      </w:rPr>
    </w:lvl>
    <w:lvl w:ilvl="5">
      <w:numFmt w:val="bullet"/>
      <w:lvlText w:val="•"/>
      <w:lvlJc w:val="left"/>
      <w:pPr>
        <w:ind w:left="5418" w:hanging="720"/>
      </w:pPr>
      <w:rPr>
        <w:rFonts w:hint="default"/>
        <w:lang w:val="en-US" w:eastAsia="en-US" w:bidi="ar-SA"/>
      </w:rPr>
    </w:lvl>
    <w:lvl w:ilvl="6">
      <w:numFmt w:val="bullet"/>
      <w:lvlText w:val="•"/>
      <w:lvlJc w:val="left"/>
      <w:pPr>
        <w:ind w:left="6507" w:hanging="720"/>
      </w:pPr>
      <w:rPr>
        <w:rFonts w:hint="default"/>
        <w:lang w:val="en-US" w:eastAsia="en-US" w:bidi="ar-SA"/>
      </w:rPr>
    </w:lvl>
    <w:lvl w:ilvl="7">
      <w:numFmt w:val="bullet"/>
      <w:lvlText w:val="•"/>
      <w:lvlJc w:val="left"/>
      <w:pPr>
        <w:ind w:left="7597" w:hanging="720"/>
      </w:pPr>
      <w:rPr>
        <w:rFonts w:hint="default"/>
        <w:lang w:val="en-US" w:eastAsia="en-US" w:bidi="ar-SA"/>
      </w:rPr>
    </w:lvl>
    <w:lvl w:ilvl="8">
      <w:numFmt w:val="bullet"/>
      <w:lvlText w:val="•"/>
      <w:lvlJc w:val="left"/>
      <w:pPr>
        <w:ind w:left="8686" w:hanging="720"/>
      </w:pPr>
      <w:rPr>
        <w:rFonts w:hint="default"/>
        <w:lang w:val="en-US" w:eastAsia="en-US" w:bidi="ar-SA"/>
      </w:rPr>
    </w:lvl>
  </w:abstractNum>
  <w:abstractNum w:abstractNumId="3" w15:restartNumberingAfterBreak="0">
    <w:nsid w:val="0E08043A"/>
    <w:multiLevelType w:val="multilevel"/>
    <w:tmpl w:val="073E13F6"/>
    <w:styleLink w:val="Style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4E66FD4"/>
    <w:multiLevelType w:val="multilevel"/>
    <w:tmpl w:val="B2DAF8A2"/>
    <w:styleLink w:val="CurrentList4"/>
    <w:lvl w:ilvl="0">
      <w:start w:val="1"/>
      <w:numFmt w:val="decimal"/>
      <w:lvlText w:val="%1."/>
      <w:lvlJc w:val="left"/>
      <w:pPr>
        <w:ind w:left="1050" w:hanging="1050"/>
      </w:pPr>
      <w:rPr>
        <w:rFonts w:ascii="Oswald SemiBold" w:hAnsi="Oswald SemiBold" w:hint="default"/>
        <w:b/>
        <w:i w:val="0"/>
        <w:color w:val="00548E" w:themeColor="accent1"/>
        <w:sz w:val="68"/>
        <w:u w:color="005592" w:themeColor="text1"/>
      </w:r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5" w15:restartNumberingAfterBreak="0">
    <w:nsid w:val="20AD36A4"/>
    <w:multiLevelType w:val="multilevel"/>
    <w:tmpl w:val="0024B52A"/>
    <w:styleLink w:val="CurrentList3"/>
    <w:lvl w:ilvl="0">
      <w:start w:val="1"/>
      <w:numFmt w:val="decimal"/>
      <w:lvlText w:val="%1."/>
      <w:lvlJc w:val="left"/>
      <w:pPr>
        <w:ind w:left="1050" w:hanging="360"/>
      </w:pPr>
      <w:rPr>
        <w:rFonts w:ascii="Oswald SemiBold" w:hAnsi="Oswald SemiBold" w:hint="default"/>
        <w:b/>
        <w:i w:val="0"/>
        <w:color w:val="00548E" w:themeColor="accent1"/>
        <w:sz w:val="36"/>
        <w:u w:color="005592" w:themeColor="text1"/>
      </w:r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6" w15:restartNumberingAfterBreak="0">
    <w:nsid w:val="23D844BB"/>
    <w:multiLevelType w:val="multilevel"/>
    <w:tmpl w:val="BBB48198"/>
    <w:styleLink w:val="Style7"/>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C1A185C"/>
    <w:multiLevelType w:val="hybridMultilevel"/>
    <w:tmpl w:val="BAE2F53E"/>
    <w:lvl w:ilvl="0" w:tplc="08090001">
      <w:start w:val="1"/>
      <w:numFmt w:val="bullet"/>
      <w:lvlText w:val=""/>
      <w:lvlJc w:val="left"/>
      <w:pPr>
        <w:ind w:left="1124" w:hanging="360"/>
      </w:pPr>
      <w:rPr>
        <w:rFonts w:ascii="Symbol" w:hAnsi="Symbol" w:hint="default"/>
      </w:rPr>
    </w:lvl>
    <w:lvl w:ilvl="1" w:tplc="FFFFFFFF" w:tentative="1">
      <w:start w:val="1"/>
      <w:numFmt w:val="lowerLetter"/>
      <w:lvlText w:val="%2."/>
      <w:lvlJc w:val="left"/>
      <w:pPr>
        <w:ind w:left="1844" w:hanging="360"/>
      </w:pPr>
    </w:lvl>
    <w:lvl w:ilvl="2" w:tplc="FFFFFFFF" w:tentative="1">
      <w:start w:val="1"/>
      <w:numFmt w:val="lowerRoman"/>
      <w:lvlText w:val="%3."/>
      <w:lvlJc w:val="right"/>
      <w:pPr>
        <w:ind w:left="2564" w:hanging="180"/>
      </w:pPr>
    </w:lvl>
    <w:lvl w:ilvl="3" w:tplc="FFFFFFFF" w:tentative="1">
      <w:start w:val="1"/>
      <w:numFmt w:val="decimal"/>
      <w:lvlText w:val="%4."/>
      <w:lvlJc w:val="left"/>
      <w:pPr>
        <w:ind w:left="3284" w:hanging="360"/>
      </w:pPr>
    </w:lvl>
    <w:lvl w:ilvl="4" w:tplc="FFFFFFFF" w:tentative="1">
      <w:start w:val="1"/>
      <w:numFmt w:val="lowerLetter"/>
      <w:lvlText w:val="%5."/>
      <w:lvlJc w:val="left"/>
      <w:pPr>
        <w:ind w:left="4004" w:hanging="360"/>
      </w:pPr>
    </w:lvl>
    <w:lvl w:ilvl="5" w:tplc="FFFFFFFF" w:tentative="1">
      <w:start w:val="1"/>
      <w:numFmt w:val="lowerRoman"/>
      <w:lvlText w:val="%6."/>
      <w:lvlJc w:val="right"/>
      <w:pPr>
        <w:ind w:left="4724" w:hanging="180"/>
      </w:pPr>
    </w:lvl>
    <w:lvl w:ilvl="6" w:tplc="FFFFFFFF" w:tentative="1">
      <w:start w:val="1"/>
      <w:numFmt w:val="decimal"/>
      <w:lvlText w:val="%7."/>
      <w:lvlJc w:val="left"/>
      <w:pPr>
        <w:ind w:left="5444" w:hanging="360"/>
      </w:pPr>
    </w:lvl>
    <w:lvl w:ilvl="7" w:tplc="FFFFFFFF" w:tentative="1">
      <w:start w:val="1"/>
      <w:numFmt w:val="lowerLetter"/>
      <w:lvlText w:val="%8."/>
      <w:lvlJc w:val="left"/>
      <w:pPr>
        <w:ind w:left="6164" w:hanging="360"/>
      </w:pPr>
    </w:lvl>
    <w:lvl w:ilvl="8" w:tplc="FFFFFFFF" w:tentative="1">
      <w:start w:val="1"/>
      <w:numFmt w:val="lowerRoman"/>
      <w:lvlText w:val="%9."/>
      <w:lvlJc w:val="right"/>
      <w:pPr>
        <w:ind w:left="6884" w:hanging="180"/>
      </w:pPr>
    </w:lvl>
  </w:abstractNum>
  <w:abstractNum w:abstractNumId="8" w15:restartNumberingAfterBreak="0">
    <w:nsid w:val="40E25C95"/>
    <w:multiLevelType w:val="hybridMultilevel"/>
    <w:tmpl w:val="24D086F8"/>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B86784"/>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81D5281"/>
    <w:multiLevelType w:val="hybridMultilevel"/>
    <w:tmpl w:val="0A885526"/>
    <w:lvl w:ilvl="0" w:tplc="C65089B4">
      <w:start w:val="1"/>
      <w:numFmt w:val="decimal"/>
      <w:pStyle w:val="Newnormal"/>
      <w:lvlText w:val="%1."/>
      <w:lvlJc w:val="left"/>
      <w:pPr>
        <w:ind w:left="1080" w:hanging="360"/>
      </w:pPr>
      <w:rPr>
        <w:rFonts w:hint="default"/>
        <w:color w:val="A3D8FF" w:themeColor="text1" w:themeTint="4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4B397FA0"/>
    <w:multiLevelType w:val="multilevel"/>
    <w:tmpl w:val="24A060D2"/>
    <w:styleLink w:val="CurrentList1"/>
    <w:lvl w:ilvl="0">
      <w:start w:val="1"/>
      <w:numFmt w:val="decimal"/>
      <w:lvlText w:val="%1."/>
      <w:lvlJc w:val="left"/>
      <w:pPr>
        <w:ind w:left="902" w:hanging="573"/>
      </w:pPr>
      <w:rPr>
        <w:rFonts w:ascii="Oswald" w:eastAsia="Oswald" w:hAnsi="Oswald" w:cs="Oswald" w:hint="default"/>
        <w:b w:val="0"/>
        <w:bCs w:val="0"/>
        <w:i w:val="0"/>
        <w:iCs w:val="0"/>
        <w:color w:val="00548E"/>
        <w:spacing w:val="0"/>
        <w:w w:val="91"/>
        <w:sz w:val="68"/>
        <w:szCs w:val="68"/>
        <w:lang w:val="en-US" w:eastAsia="en-US" w:bidi="ar-SA"/>
      </w:rPr>
    </w:lvl>
    <w:lvl w:ilvl="1">
      <w:start w:val="1"/>
      <w:numFmt w:val="decimal"/>
      <w:lvlText w:val="%1.%2."/>
      <w:lvlJc w:val="left"/>
      <w:pPr>
        <w:ind w:left="1050" w:hanging="720"/>
      </w:pPr>
      <w:rPr>
        <w:rFonts w:ascii="Aptos SemiBold" w:eastAsia="Aptos SemiBold" w:hAnsi="Aptos SemiBold" w:cs="Aptos SemiBold" w:hint="default"/>
        <w:b/>
        <w:bCs/>
        <w:i w:val="0"/>
        <w:iCs w:val="0"/>
        <w:color w:val="45BFF2"/>
        <w:spacing w:val="0"/>
        <w:w w:val="100"/>
        <w:sz w:val="24"/>
        <w:szCs w:val="24"/>
        <w:lang w:val="en-US" w:eastAsia="en-US" w:bidi="ar-SA"/>
      </w:rPr>
    </w:lvl>
    <w:lvl w:ilvl="2">
      <w:numFmt w:val="bullet"/>
      <w:lvlText w:val="•"/>
      <w:lvlJc w:val="left"/>
      <w:pPr>
        <w:ind w:left="2149" w:hanging="720"/>
      </w:pPr>
      <w:rPr>
        <w:rFonts w:hint="default"/>
        <w:lang w:val="en-US" w:eastAsia="en-US" w:bidi="ar-SA"/>
      </w:rPr>
    </w:lvl>
    <w:lvl w:ilvl="3">
      <w:numFmt w:val="bullet"/>
      <w:lvlText w:val="•"/>
      <w:lvlJc w:val="left"/>
      <w:pPr>
        <w:ind w:left="3239" w:hanging="720"/>
      </w:pPr>
      <w:rPr>
        <w:rFonts w:hint="default"/>
        <w:lang w:val="en-US" w:eastAsia="en-US" w:bidi="ar-SA"/>
      </w:rPr>
    </w:lvl>
    <w:lvl w:ilvl="4">
      <w:numFmt w:val="bullet"/>
      <w:lvlText w:val="•"/>
      <w:lvlJc w:val="left"/>
      <w:pPr>
        <w:ind w:left="4328" w:hanging="720"/>
      </w:pPr>
      <w:rPr>
        <w:rFonts w:hint="default"/>
        <w:lang w:val="en-US" w:eastAsia="en-US" w:bidi="ar-SA"/>
      </w:rPr>
    </w:lvl>
    <w:lvl w:ilvl="5">
      <w:numFmt w:val="bullet"/>
      <w:lvlText w:val="•"/>
      <w:lvlJc w:val="left"/>
      <w:pPr>
        <w:ind w:left="5418" w:hanging="720"/>
      </w:pPr>
      <w:rPr>
        <w:rFonts w:hint="default"/>
        <w:lang w:val="en-US" w:eastAsia="en-US" w:bidi="ar-SA"/>
      </w:rPr>
    </w:lvl>
    <w:lvl w:ilvl="6">
      <w:numFmt w:val="bullet"/>
      <w:lvlText w:val="•"/>
      <w:lvlJc w:val="left"/>
      <w:pPr>
        <w:ind w:left="6507" w:hanging="720"/>
      </w:pPr>
      <w:rPr>
        <w:rFonts w:hint="default"/>
        <w:lang w:val="en-US" w:eastAsia="en-US" w:bidi="ar-SA"/>
      </w:rPr>
    </w:lvl>
    <w:lvl w:ilvl="7">
      <w:numFmt w:val="bullet"/>
      <w:lvlText w:val="•"/>
      <w:lvlJc w:val="left"/>
      <w:pPr>
        <w:ind w:left="7597" w:hanging="720"/>
      </w:pPr>
      <w:rPr>
        <w:rFonts w:hint="default"/>
        <w:lang w:val="en-US" w:eastAsia="en-US" w:bidi="ar-SA"/>
      </w:rPr>
    </w:lvl>
    <w:lvl w:ilvl="8">
      <w:numFmt w:val="bullet"/>
      <w:lvlText w:val="•"/>
      <w:lvlJc w:val="left"/>
      <w:pPr>
        <w:ind w:left="8686" w:hanging="720"/>
      </w:pPr>
      <w:rPr>
        <w:rFonts w:hint="default"/>
        <w:lang w:val="en-US" w:eastAsia="en-US" w:bidi="ar-SA"/>
      </w:rPr>
    </w:lvl>
  </w:abstractNum>
  <w:abstractNum w:abstractNumId="12" w15:restartNumberingAfterBreak="0">
    <w:nsid w:val="57151636"/>
    <w:multiLevelType w:val="hybridMultilevel"/>
    <w:tmpl w:val="1EECB434"/>
    <w:lvl w:ilvl="0" w:tplc="9B86F560">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C3A4BD4"/>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8501F1"/>
    <w:multiLevelType w:val="hybridMultilevel"/>
    <w:tmpl w:val="3A960384"/>
    <w:lvl w:ilvl="0" w:tplc="3076A95E">
      <w:start w:val="1"/>
      <w:numFmt w:val="bullet"/>
      <w:pStyle w:val="BulletedList"/>
      <w:lvlText w:val=""/>
      <w:lvlJc w:val="left"/>
      <w:pPr>
        <w:ind w:left="720" w:hanging="360"/>
      </w:pPr>
      <w:rPr>
        <w:rFonts w:ascii="Symbol" w:hAnsi="Symbol" w:hint="default"/>
        <w:color w:val="009DDC"/>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489046E"/>
    <w:multiLevelType w:val="multilevel"/>
    <w:tmpl w:val="6A98DA98"/>
    <w:styleLink w:val="CurrentList7"/>
    <w:lvl w:ilvl="0">
      <w:start w:val="1"/>
      <w:numFmt w:val="decimal"/>
      <w:lvlText w:val="%1."/>
      <w:lvlJc w:val="left"/>
      <w:pPr>
        <w:ind w:left="1050" w:hanging="710"/>
      </w:pPr>
      <w:rPr>
        <w:rFonts w:ascii="Oswald SemiBold" w:hAnsi="Oswald SemiBold" w:hint="default"/>
        <w:b w:val="0"/>
        <w:i w:val="0"/>
        <w:color w:val="00548E" w:themeColor="accent1"/>
        <w:sz w:val="68"/>
        <w:u w:color="005592" w:themeColor="text1"/>
      </w:r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16" w15:restartNumberingAfterBreak="0">
    <w:nsid w:val="76EF1250"/>
    <w:multiLevelType w:val="hybridMultilevel"/>
    <w:tmpl w:val="81842C8E"/>
    <w:lvl w:ilvl="0" w:tplc="C16CF88C">
      <w:start w:val="1"/>
      <w:numFmt w:val="decimal"/>
      <w:pStyle w:val="NumberedList"/>
      <w:lvlText w:val="%1."/>
      <w:lvlJc w:val="left"/>
      <w:pPr>
        <w:ind w:left="720" w:hanging="360"/>
      </w:pPr>
      <w:rPr>
        <w:rFonts w:hint="default"/>
        <w:b w:val="0"/>
        <w:i w:val="0"/>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5"/>
  </w:num>
  <w:num w:numId="4">
    <w:abstractNumId w:val="4"/>
  </w:num>
  <w:num w:numId="5">
    <w:abstractNumId w:val="9"/>
  </w:num>
  <w:num w:numId="6">
    <w:abstractNumId w:val="13"/>
  </w:num>
  <w:num w:numId="7">
    <w:abstractNumId w:val="15"/>
  </w:num>
  <w:num w:numId="8">
    <w:abstractNumId w:val="14"/>
  </w:num>
  <w:num w:numId="9">
    <w:abstractNumId w:val="10"/>
  </w:num>
  <w:num w:numId="10">
    <w:abstractNumId w:val="16"/>
  </w:num>
  <w:num w:numId="11">
    <w:abstractNumId w:val="1"/>
  </w:num>
  <w:num w:numId="12">
    <w:abstractNumId w:val="7"/>
  </w:num>
  <w:num w:numId="13">
    <w:abstractNumId w:val="0"/>
  </w:num>
  <w:num w:numId="14">
    <w:abstractNumId w:val="12"/>
  </w:num>
  <w:num w:numId="15">
    <w:abstractNumId w:val="8"/>
  </w:num>
  <w:num w:numId="16">
    <w:abstractNumId w:val="6"/>
  </w:num>
  <w:num w:numId="1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3F9"/>
    <w:rsid w:val="00007307"/>
    <w:rsid w:val="00035C7F"/>
    <w:rsid w:val="00054768"/>
    <w:rsid w:val="000827D2"/>
    <w:rsid w:val="001736A9"/>
    <w:rsid w:val="001B1D3E"/>
    <w:rsid w:val="001D403D"/>
    <w:rsid w:val="001E39D8"/>
    <w:rsid w:val="00223150"/>
    <w:rsid w:val="00230D21"/>
    <w:rsid w:val="00250E39"/>
    <w:rsid w:val="0025341C"/>
    <w:rsid w:val="00293E16"/>
    <w:rsid w:val="002A0BDA"/>
    <w:rsid w:val="002C2720"/>
    <w:rsid w:val="00313DA7"/>
    <w:rsid w:val="0036411E"/>
    <w:rsid w:val="003D1C7C"/>
    <w:rsid w:val="003D2F86"/>
    <w:rsid w:val="003F2C61"/>
    <w:rsid w:val="003F484F"/>
    <w:rsid w:val="00417C30"/>
    <w:rsid w:val="00487D7A"/>
    <w:rsid w:val="004A5434"/>
    <w:rsid w:val="004C2E44"/>
    <w:rsid w:val="004D03C2"/>
    <w:rsid w:val="005244D3"/>
    <w:rsid w:val="0053058B"/>
    <w:rsid w:val="005648B7"/>
    <w:rsid w:val="005A5452"/>
    <w:rsid w:val="005B74D1"/>
    <w:rsid w:val="006263AE"/>
    <w:rsid w:val="00651D8C"/>
    <w:rsid w:val="00663B59"/>
    <w:rsid w:val="006768E8"/>
    <w:rsid w:val="00681F25"/>
    <w:rsid w:val="006C4F9C"/>
    <w:rsid w:val="006D2B7F"/>
    <w:rsid w:val="007649FB"/>
    <w:rsid w:val="007D612A"/>
    <w:rsid w:val="00805AEC"/>
    <w:rsid w:val="008235D7"/>
    <w:rsid w:val="00834868"/>
    <w:rsid w:val="00846F84"/>
    <w:rsid w:val="008764CC"/>
    <w:rsid w:val="00880F32"/>
    <w:rsid w:val="008854FE"/>
    <w:rsid w:val="008A0FE8"/>
    <w:rsid w:val="008D0624"/>
    <w:rsid w:val="00905A76"/>
    <w:rsid w:val="009310CC"/>
    <w:rsid w:val="0096288F"/>
    <w:rsid w:val="0096432B"/>
    <w:rsid w:val="00A05D2D"/>
    <w:rsid w:val="00A63363"/>
    <w:rsid w:val="00A8593D"/>
    <w:rsid w:val="00AA00CB"/>
    <w:rsid w:val="00AA4C33"/>
    <w:rsid w:val="00AD1920"/>
    <w:rsid w:val="00AD295A"/>
    <w:rsid w:val="00B33C7C"/>
    <w:rsid w:val="00B449DA"/>
    <w:rsid w:val="00B72E9B"/>
    <w:rsid w:val="00B91C5C"/>
    <w:rsid w:val="00B9231C"/>
    <w:rsid w:val="00BC29B3"/>
    <w:rsid w:val="00BD4E9E"/>
    <w:rsid w:val="00BD7756"/>
    <w:rsid w:val="00BE1FA1"/>
    <w:rsid w:val="00C163F9"/>
    <w:rsid w:val="00C264A6"/>
    <w:rsid w:val="00C41C91"/>
    <w:rsid w:val="00C56357"/>
    <w:rsid w:val="00C57DEE"/>
    <w:rsid w:val="00C65108"/>
    <w:rsid w:val="00C7299B"/>
    <w:rsid w:val="00CB4DC4"/>
    <w:rsid w:val="00CD7BA6"/>
    <w:rsid w:val="00CE3289"/>
    <w:rsid w:val="00D01B12"/>
    <w:rsid w:val="00D601B4"/>
    <w:rsid w:val="00DA3181"/>
    <w:rsid w:val="00DD6E17"/>
    <w:rsid w:val="00DE4833"/>
    <w:rsid w:val="00DF4F99"/>
    <w:rsid w:val="00DF7482"/>
    <w:rsid w:val="00E121D3"/>
    <w:rsid w:val="00E1791A"/>
    <w:rsid w:val="00E2573D"/>
    <w:rsid w:val="00E279E9"/>
    <w:rsid w:val="00E41DAE"/>
    <w:rsid w:val="00E7720D"/>
    <w:rsid w:val="00EA1828"/>
    <w:rsid w:val="00EA6483"/>
    <w:rsid w:val="00EC4BF2"/>
    <w:rsid w:val="00ED0028"/>
    <w:rsid w:val="00ED645A"/>
    <w:rsid w:val="00EF22F2"/>
    <w:rsid w:val="00F04D8B"/>
    <w:rsid w:val="00F32EA0"/>
    <w:rsid w:val="00F62FD6"/>
    <w:rsid w:val="00FA087D"/>
    <w:rsid w:val="00FC2C3C"/>
    <w:rsid w:val="00FD7F40"/>
    <w:rsid w:val="00FE14CC"/>
    <w:rsid w:val="00FF3028"/>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364A73"/>
  <w15:docId w15:val="{DD0E9728-BDAF-1D47-A485-4D72C900B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EG"/>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41C"/>
    <w:rPr>
      <w:rFonts w:ascii="Poppins" w:eastAsia="Poppins" w:hAnsi="Poppins" w:cs="Poppins"/>
    </w:rPr>
  </w:style>
  <w:style w:type="paragraph" w:styleId="Heading1">
    <w:name w:val="heading 1"/>
    <w:basedOn w:val="Normal"/>
    <w:link w:val="Heading1Char"/>
    <w:uiPriority w:val="9"/>
    <w:qFormat/>
    <w:rsid w:val="00EF22F2"/>
    <w:pPr>
      <w:spacing w:before="120" w:after="360" w:line="192" w:lineRule="auto"/>
      <w:outlineLvl w:val="0"/>
    </w:pPr>
    <w:rPr>
      <w:rFonts w:ascii="Oswald Medium" w:eastAsia="Oswald" w:hAnsi="Oswald Medium" w:cs="Oswald"/>
      <w:caps/>
      <w:color w:val="00548E" w:themeColor="accent1"/>
      <w:sz w:val="48"/>
      <w:szCs w:val="48"/>
      <w:lang w:val="en-GB"/>
    </w:rPr>
  </w:style>
  <w:style w:type="paragraph" w:styleId="Heading2">
    <w:name w:val="heading 2"/>
    <w:basedOn w:val="Normal"/>
    <w:link w:val="Heading2Char"/>
    <w:uiPriority w:val="9"/>
    <w:unhideWhenUsed/>
    <w:qFormat/>
    <w:rsid w:val="003F2C61"/>
    <w:pPr>
      <w:snapToGrid w:val="0"/>
      <w:spacing w:before="120" w:after="120"/>
      <w:outlineLvl w:val="1"/>
    </w:pPr>
    <w:rPr>
      <w:rFonts w:ascii="Aptos SemiBold" w:eastAsia="Aptos SemiBold" w:hAnsi="Aptos SemiBold" w:cs="Aptos SemiBold"/>
      <w:b/>
      <w:bCs/>
      <w:color w:val="00C2F7" w:themeColor="accent2"/>
      <w:sz w:val="36"/>
      <w:szCs w:val="32"/>
    </w:rPr>
  </w:style>
  <w:style w:type="paragraph" w:styleId="Heading3">
    <w:name w:val="heading 3"/>
    <w:basedOn w:val="Normal"/>
    <w:next w:val="Normal"/>
    <w:link w:val="Heading3Char"/>
    <w:uiPriority w:val="9"/>
    <w:unhideWhenUsed/>
    <w:qFormat/>
    <w:rsid w:val="00BC29B3"/>
    <w:pPr>
      <w:keepNext/>
      <w:keepLines/>
      <w:spacing w:before="40"/>
      <w:outlineLvl w:val="2"/>
    </w:pPr>
    <w:rPr>
      <w:rFonts w:asciiTheme="majorHAnsi" w:eastAsiaTheme="majorEastAsia" w:hAnsiTheme="majorHAnsi" w:cstheme="majorBidi"/>
      <w:color w:val="002946" w:themeColor="accent1" w:themeShade="7F"/>
      <w:sz w:val="24"/>
      <w:szCs w:val="24"/>
    </w:rPr>
  </w:style>
  <w:style w:type="paragraph" w:styleId="Heading4">
    <w:name w:val="heading 4"/>
    <w:basedOn w:val="Normal"/>
    <w:next w:val="Normal"/>
    <w:link w:val="Heading4Char"/>
    <w:unhideWhenUsed/>
    <w:qFormat/>
    <w:rsid w:val="00905A76"/>
    <w:pPr>
      <w:keepNext/>
      <w:keepLines/>
      <w:widowControl/>
      <w:autoSpaceDE/>
      <w:autoSpaceDN/>
      <w:spacing w:before="40"/>
      <w:outlineLvl w:val="3"/>
    </w:pPr>
    <w:rPr>
      <w:rFonts w:asciiTheme="majorHAnsi" w:eastAsiaTheme="majorEastAsia" w:hAnsiTheme="majorHAnsi" w:cstheme="majorBidi"/>
      <w:i/>
      <w:iCs/>
      <w:color w:val="003E6A" w:themeColor="accent1" w:themeShade="BF"/>
      <w:sz w:val="24"/>
      <w:szCs w:val="24"/>
      <w:lang w:val="en-GB"/>
    </w:rPr>
  </w:style>
  <w:style w:type="paragraph" w:styleId="Heading5">
    <w:name w:val="heading 5"/>
    <w:basedOn w:val="Normal"/>
    <w:next w:val="Normal"/>
    <w:link w:val="Heading5Char"/>
    <w:rsid w:val="00905A76"/>
    <w:pPr>
      <w:keepNext/>
      <w:keepLines/>
      <w:widowControl/>
      <w:autoSpaceDE/>
      <w:autoSpaceDN/>
      <w:spacing w:before="220" w:after="40" w:line="276" w:lineRule="auto"/>
      <w:outlineLvl w:val="4"/>
    </w:pPr>
    <w:rPr>
      <w:rFonts w:ascii="Verdana" w:eastAsia="Arial" w:hAnsi="Verdana" w:cs="Verdana"/>
      <w:b/>
      <w:lang w:val="en" w:eastAsia="en-PH"/>
    </w:rPr>
  </w:style>
  <w:style w:type="paragraph" w:styleId="Heading6">
    <w:name w:val="heading 6"/>
    <w:basedOn w:val="Normal"/>
    <w:next w:val="Normal"/>
    <w:link w:val="Heading6Char"/>
    <w:rsid w:val="00905A76"/>
    <w:pPr>
      <w:keepNext/>
      <w:keepLines/>
      <w:widowControl/>
      <w:autoSpaceDE/>
      <w:autoSpaceDN/>
      <w:spacing w:before="200" w:after="40" w:line="276" w:lineRule="auto"/>
      <w:outlineLvl w:val="5"/>
    </w:pPr>
    <w:rPr>
      <w:rFonts w:ascii="Verdana" w:eastAsia="Arial" w:hAnsi="Verdana" w:cs="Verdana"/>
      <w:b/>
      <w:sz w:val="20"/>
      <w:szCs w:val="20"/>
      <w:lang w:val="en" w:eastAsia="en-P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rsid w:val="003F2C61"/>
    <w:pPr>
      <w:tabs>
        <w:tab w:val="right" w:leader="dot" w:pos="9746"/>
      </w:tabs>
      <w:spacing w:before="196"/>
      <w:ind w:left="473" w:hanging="200"/>
    </w:pPr>
    <w:rPr>
      <w:noProof/>
      <w:color w:val="005592" w:themeColor="text1"/>
      <w:szCs w:val="18"/>
    </w:rPr>
  </w:style>
  <w:style w:type="paragraph" w:styleId="TOC2">
    <w:name w:val="toc 2"/>
    <w:basedOn w:val="Normal"/>
    <w:uiPriority w:val="39"/>
    <w:qFormat/>
    <w:rsid w:val="005244D3"/>
    <w:pPr>
      <w:spacing w:before="197"/>
      <w:ind w:left="896" w:hanging="339"/>
    </w:pPr>
    <w:rPr>
      <w:sz w:val="21"/>
      <w:szCs w:val="18"/>
    </w:rPr>
  </w:style>
  <w:style w:type="paragraph" w:styleId="BodyText">
    <w:name w:val="Body Text"/>
    <w:basedOn w:val="Normal"/>
    <w:uiPriority w:val="1"/>
    <w:qFormat/>
    <w:rPr>
      <w:sz w:val="18"/>
      <w:szCs w:val="18"/>
    </w:rPr>
  </w:style>
  <w:style w:type="paragraph" w:styleId="Title">
    <w:name w:val="Title"/>
    <w:basedOn w:val="Normal"/>
    <w:link w:val="TitleChar"/>
    <w:qFormat/>
    <w:rsid w:val="006768E8"/>
    <w:pPr>
      <w:spacing w:before="379" w:line="1021" w:lineRule="exact"/>
      <w:ind w:left="330"/>
    </w:pPr>
    <w:rPr>
      <w:rFonts w:ascii="Oswald Medium" w:eastAsia="Oswald" w:hAnsi="Oswald Medium" w:cs="Oswald"/>
      <w:sz w:val="70"/>
      <w:szCs w:val="70"/>
    </w:rPr>
  </w:style>
  <w:style w:type="paragraph" w:styleId="ListParagraph">
    <w:name w:val="List Paragraph"/>
    <w:aliases w:val="Numbering"/>
    <w:basedOn w:val="Normal"/>
    <w:link w:val="ListParagraphChar"/>
    <w:uiPriority w:val="34"/>
    <w:qFormat/>
    <w:pPr>
      <w:spacing w:before="197"/>
      <w:ind w:left="896" w:hanging="339"/>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C2E44"/>
    <w:pPr>
      <w:tabs>
        <w:tab w:val="center" w:pos="4680"/>
        <w:tab w:val="right" w:pos="9360"/>
      </w:tabs>
    </w:pPr>
  </w:style>
  <w:style w:type="character" w:customStyle="1" w:styleId="HeaderChar">
    <w:name w:val="Header Char"/>
    <w:basedOn w:val="DefaultParagraphFont"/>
    <w:link w:val="Header"/>
    <w:uiPriority w:val="99"/>
    <w:rsid w:val="004C2E44"/>
    <w:rPr>
      <w:rFonts w:ascii="Poppins" w:eastAsia="Poppins" w:hAnsi="Poppins" w:cs="Poppins"/>
    </w:rPr>
  </w:style>
  <w:style w:type="paragraph" w:styleId="Footer">
    <w:name w:val="footer"/>
    <w:basedOn w:val="Normal"/>
    <w:link w:val="FooterChar"/>
    <w:uiPriority w:val="99"/>
    <w:unhideWhenUsed/>
    <w:rsid w:val="004C2E44"/>
    <w:pPr>
      <w:tabs>
        <w:tab w:val="center" w:pos="4680"/>
        <w:tab w:val="right" w:pos="9360"/>
      </w:tabs>
    </w:pPr>
  </w:style>
  <w:style w:type="character" w:customStyle="1" w:styleId="FooterChar">
    <w:name w:val="Footer Char"/>
    <w:basedOn w:val="DefaultParagraphFont"/>
    <w:link w:val="Footer"/>
    <w:uiPriority w:val="99"/>
    <w:rsid w:val="004C2E44"/>
    <w:rPr>
      <w:rFonts w:ascii="Poppins" w:eastAsia="Poppins" w:hAnsi="Poppins" w:cs="Poppins"/>
    </w:rPr>
  </w:style>
  <w:style w:type="character" w:styleId="PageNumber">
    <w:name w:val="page number"/>
    <w:basedOn w:val="DefaultParagraphFont"/>
    <w:uiPriority w:val="99"/>
    <w:semiHidden/>
    <w:unhideWhenUsed/>
    <w:rsid w:val="004C2E44"/>
  </w:style>
  <w:style w:type="character" w:styleId="Hyperlink">
    <w:name w:val="Hyperlink"/>
    <w:basedOn w:val="DefaultParagraphFont"/>
    <w:uiPriority w:val="99"/>
    <w:unhideWhenUsed/>
    <w:rsid w:val="00E7720D"/>
    <w:rPr>
      <w:color w:val="00C2F7" w:themeColor="accent2"/>
      <w:u w:val="single"/>
    </w:rPr>
  </w:style>
  <w:style w:type="numbering" w:customStyle="1" w:styleId="CurrentList1">
    <w:name w:val="Current List1"/>
    <w:uiPriority w:val="99"/>
    <w:rsid w:val="006768E8"/>
    <w:pPr>
      <w:numPr>
        <w:numId w:val="1"/>
      </w:numPr>
    </w:pPr>
  </w:style>
  <w:style w:type="numbering" w:customStyle="1" w:styleId="CurrentList2">
    <w:name w:val="Current List2"/>
    <w:uiPriority w:val="99"/>
    <w:rsid w:val="006768E8"/>
    <w:pPr>
      <w:numPr>
        <w:numId w:val="2"/>
      </w:numPr>
    </w:pPr>
  </w:style>
  <w:style w:type="numbering" w:customStyle="1" w:styleId="CurrentList3">
    <w:name w:val="Current List3"/>
    <w:uiPriority w:val="99"/>
    <w:rsid w:val="006768E8"/>
    <w:pPr>
      <w:numPr>
        <w:numId w:val="3"/>
      </w:numPr>
    </w:pPr>
  </w:style>
  <w:style w:type="numbering" w:customStyle="1" w:styleId="CurrentList4">
    <w:name w:val="Current List4"/>
    <w:uiPriority w:val="99"/>
    <w:rsid w:val="006768E8"/>
    <w:pPr>
      <w:numPr>
        <w:numId w:val="4"/>
      </w:numPr>
    </w:pPr>
  </w:style>
  <w:style w:type="numbering" w:customStyle="1" w:styleId="CurrentList5">
    <w:name w:val="Current List5"/>
    <w:uiPriority w:val="99"/>
    <w:rsid w:val="006768E8"/>
    <w:pPr>
      <w:numPr>
        <w:numId w:val="5"/>
      </w:numPr>
    </w:pPr>
  </w:style>
  <w:style w:type="numbering" w:customStyle="1" w:styleId="CurrentList6">
    <w:name w:val="Current List6"/>
    <w:uiPriority w:val="99"/>
    <w:rsid w:val="006768E8"/>
    <w:pPr>
      <w:numPr>
        <w:numId w:val="6"/>
      </w:numPr>
    </w:pPr>
  </w:style>
  <w:style w:type="numbering" w:customStyle="1" w:styleId="CurrentList7">
    <w:name w:val="Current List7"/>
    <w:uiPriority w:val="99"/>
    <w:rsid w:val="006768E8"/>
    <w:pPr>
      <w:numPr>
        <w:numId w:val="7"/>
      </w:numPr>
    </w:pPr>
  </w:style>
  <w:style w:type="table" w:styleId="TableGrid">
    <w:name w:val="Table Grid"/>
    <w:basedOn w:val="TableNormal"/>
    <w:uiPriority w:val="39"/>
    <w:rsid w:val="00E279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ofDocument">
    <w:name w:val="Name of Document"/>
    <w:basedOn w:val="Title"/>
    <w:qFormat/>
    <w:rsid w:val="00AA00CB"/>
    <w:rPr>
      <w:color w:val="FFFFFF"/>
      <w:w w:val="110"/>
    </w:rPr>
  </w:style>
  <w:style w:type="character" w:styleId="FootnoteReference">
    <w:name w:val="footnote reference"/>
    <w:basedOn w:val="DefaultParagraphFont"/>
    <w:uiPriority w:val="99"/>
    <w:rsid w:val="005244D3"/>
    <w:rPr>
      <w:rFonts w:ascii="Poppins" w:hAnsi="Poppins"/>
      <w:sz w:val="14"/>
      <w:vertAlign w:val="superscript"/>
    </w:rPr>
  </w:style>
  <w:style w:type="paragraph" w:customStyle="1" w:styleId="FootnotesFOOTNOTESitalicsareincharacterstyle">
    <w:name w:val="Footnotes (FOOTNOTES (italics are in character style))"/>
    <w:basedOn w:val="Normal"/>
    <w:autoRedefine/>
    <w:uiPriority w:val="99"/>
    <w:rsid w:val="00E7720D"/>
    <w:pPr>
      <w:adjustRightInd w:val="0"/>
      <w:spacing w:before="120" w:after="120" w:line="220" w:lineRule="atLeast"/>
      <w:ind w:left="90" w:hanging="90"/>
      <w:textAlignment w:val="center"/>
    </w:pPr>
    <w:rPr>
      <w:rFonts w:ascii="Poppins Light" w:eastAsiaTheme="minorHAnsi" w:hAnsi="Poppins Light" w:cs="TheSansLight-Plain"/>
      <w:color w:val="000000"/>
      <w:sz w:val="15"/>
      <w:szCs w:val="15"/>
    </w:rPr>
  </w:style>
  <w:style w:type="character" w:customStyle="1" w:styleId="Hyperlink1">
    <w:name w:val="Hyperlink1"/>
    <w:basedOn w:val="DefaultParagraphFont"/>
    <w:rsid w:val="005244D3"/>
    <w:rPr>
      <w:color w:val="45BFF2"/>
      <w:u w:val="single"/>
    </w:rPr>
  </w:style>
  <w:style w:type="paragraph" w:customStyle="1" w:styleId="IntroParagraph-Aptos">
    <w:name w:val="Intro Paragraph - Aptos"/>
    <w:basedOn w:val="Normal"/>
    <w:qFormat/>
    <w:rsid w:val="00651D8C"/>
    <w:pPr>
      <w:tabs>
        <w:tab w:val="left" w:pos="120"/>
      </w:tabs>
      <w:suppressAutoHyphens/>
      <w:adjustRightInd w:val="0"/>
      <w:spacing w:before="240" w:after="240" w:line="264" w:lineRule="auto"/>
      <w:textAlignment w:val="center"/>
    </w:pPr>
    <w:rPr>
      <w:rFonts w:ascii="Aptos" w:eastAsia="Cambria" w:hAnsi="Aptos" w:cs="TheSansLight-Plain"/>
      <w:color w:val="45BFF2"/>
      <w:sz w:val="28"/>
      <w:szCs w:val="24"/>
    </w:rPr>
  </w:style>
  <w:style w:type="character" w:customStyle="1" w:styleId="Heading2Char">
    <w:name w:val="Heading 2 Char"/>
    <w:basedOn w:val="DefaultParagraphFont"/>
    <w:link w:val="Heading2"/>
    <w:uiPriority w:val="9"/>
    <w:rsid w:val="003F2C61"/>
    <w:rPr>
      <w:rFonts w:ascii="Aptos SemiBold" w:eastAsia="Aptos SemiBold" w:hAnsi="Aptos SemiBold" w:cs="Aptos SemiBold"/>
      <w:b/>
      <w:bCs/>
      <w:color w:val="00C2F7" w:themeColor="accent2"/>
      <w:sz w:val="36"/>
      <w:szCs w:val="32"/>
    </w:rPr>
  </w:style>
  <w:style w:type="paragraph" w:customStyle="1" w:styleId="BodyFont-Poppins">
    <w:name w:val="Body Font - Poppins"/>
    <w:basedOn w:val="Normal"/>
    <w:qFormat/>
    <w:rsid w:val="005244D3"/>
    <w:pPr>
      <w:tabs>
        <w:tab w:val="left" w:pos="120"/>
      </w:tabs>
      <w:suppressAutoHyphens/>
      <w:adjustRightInd w:val="0"/>
      <w:spacing w:after="130" w:line="262" w:lineRule="atLeast"/>
      <w:jc w:val="both"/>
      <w:textAlignment w:val="center"/>
    </w:pPr>
    <w:rPr>
      <w:rFonts w:eastAsia="Cambria" w:cs="TheSansLight-Plain"/>
      <w:color w:val="000000"/>
      <w:szCs w:val="19"/>
    </w:rPr>
  </w:style>
  <w:style w:type="table" w:styleId="TableGridLight">
    <w:name w:val="Grid Table Light"/>
    <w:basedOn w:val="TableNormal"/>
    <w:uiPriority w:val="40"/>
    <w:rsid w:val="00EA18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EA182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EA1828"/>
    <w:tblPr>
      <w:tblStyleRowBandSize w:val="1"/>
      <w:tblStyleColBandSize w:val="1"/>
      <w:tblBorders>
        <w:top w:val="single" w:sz="4" w:space="0" w:color="48B2FF" w:themeColor="text1" w:themeTint="80"/>
        <w:bottom w:val="single" w:sz="4" w:space="0" w:color="48B2FF" w:themeColor="text1" w:themeTint="80"/>
      </w:tblBorders>
    </w:tblPr>
    <w:tblStylePr w:type="firstRow">
      <w:rPr>
        <w:b/>
        <w:bCs/>
      </w:rPr>
      <w:tblPr/>
      <w:tcPr>
        <w:tcBorders>
          <w:bottom w:val="single" w:sz="4" w:space="0" w:color="48B2FF" w:themeColor="text1" w:themeTint="80"/>
        </w:tcBorders>
      </w:tcPr>
    </w:tblStylePr>
    <w:tblStylePr w:type="lastRow">
      <w:rPr>
        <w:b/>
        <w:bCs/>
      </w:rPr>
      <w:tblPr/>
      <w:tcPr>
        <w:tcBorders>
          <w:top w:val="single" w:sz="4" w:space="0" w:color="48B2FF" w:themeColor="text1" w:themeTint="80"/>
        </w:tcBorders>
      </w:tcPr>
    </w:tblStylePr>
    <w:tblStylePr w:type="firstCol">
      <w:rPr>
        <w:b/>
        <w:bCs/>
      </w:rPr>
    </w:tblStylePr>
    <w:tblStylePr w:type="lastCol">
      <w:rPr>
        <w:b/>
        <w:bCs/>
      </w:rPr>
    </w:tblStylePr>
    <w:tblStylePr w:type="band1Vert">
      <w:tblPr/>
      <w:tcPr>
        <w:tcBorders>
          <w:left w:val="single" w:sz="4" w:space="0" w:color="48B2FF" w:themeColor="text1" w:themeTint="80"/>
          <w:right w:val="single" w:sz="4" w:space="0" w:color="48B2FF" w:themeColor="text1" w:themeTint="80"/>
        </w:tcBorders>
      </w:tcPr>
    </w:tblStylePr>
    <w:tblStylePr w:type="band2Vert">
      <w:tblPr/>
      <w:tcPr>
        <w:tcBorders>
          <w:left w:val="single" w:sz="4" w:space="0" w:color="48B2FF" w:themeColor="text1" w:themeTint="80"/>
          <w:right w:val="single" w:sz="4" w:space="0" w:color="48B2FF" w:themeColor="text1" w:themeTint="80"/>
        </w:tcBorders>
      </w:tcPr>
    </w:tblStylePr>
    <w:tblStylePr w:type="band1Horz">
      <w:tblPr/>
      <w:tcPr>
        <w:tcBorders>
          <w:top w:val="single" w:sz="4" w:space="0" w:color="48B2FF" w:themeColor="text1" w:themeTint="80"/>
          <w:bottom w:val="single" w:sz="4" w:space="0" w:color="48B2FF" w:themeColor="text1" w:themeTint="80"/>
        </w:tcBorders>
      </w:tcPr>
    </w:tblStylePr>
  </w:style>
  <w:style w:type="table" w:styleId="PlainTable3">
    <w:name w:val="Plain Table 3"/>
    <w:basedOn w:val="TableNormal"/>
    <w:uiPriority w:val="43"/>
    <w:rsid w:val="00EA1828"/>
    <w:tblPr>
      <w:tblStyleRowBandSize w:val="1"/>
      <w:tblStyleColBandSize w:val="1"/>
    </w:tblPr>
    <w:tblStylePr w:type="firstRow">
      <w:rPr>
        <w:b/>
        <w:bCs/>
        <w:caps/>
      </w:rPr>
      <w:tblPr/>
      <w:tcPr>
        <w:tcBorders>
          <w:bottom w:val="single" w:sz="4" w:space="0" w:color="48B2F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48B2F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5Dark-Accent2">
    <w:name w:val="Grid Table 5 Dark Accent 2"/>
    <w:basedOn w:val="TableNormal"/>
    <w:uiPriority w:val="50"/>
    <w:rsid w:val="00EA182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F3F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2F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2F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2F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2F7" w:themeFill="accent2"/>
      </w:tcPr>
    </w:tblStylePr>
    <w:tblStylePr w:type="band1Vert">
      <w:tblPr/>
      <w:tcPr>
        <w:shd w:val="clear" w:color="auto" w:fill="95E8FF" w:themeFill="accent2" w:themeFillTint="66"/>
      </w:tcPr>
    </w:tblStylePr>
    <w:tblStylePr w:type="band1Horz">
      <w:tblPr/>
      <w:tcPr>
        <w:shd w:val="clear" w:color="auto" w:fill="95E8FF" w:themeFill="accent2" w:themeFillTint="66"/>
      </w:tcPr>
    </w:tblStylePr>
  </w:style>
  <w:style w:type="paragraph" w:customStyle="1" w:styleId="00LocationandYearTITLEPAGE">
    <w:name w:val="00_Location and Year (TITLE PAGE)"/>
    <w:basedOn w:val="Normal"/>
    <w:autoRedefine/>
    <w:uiPriority w:val="99"/>
    <w:rsid w:val="00DA3181"/>
    <w:pPr>
      <w:suppressAutoHyphens/>
      <w:adjustRightInd w:val="0"/>
      <w:spacing w:after="40" w:line="300" w:lineRule="atLeast"/>
      <w:textAlignment w:val="center"/>
    </w:pPr>
    <w:rPr>
      <w:rFonts w:ascii="Calibri" w:eastAsiaTheme="minorHAnsi" w:hAnsi="Calibri" w:cs="Oswald"/>
      <w:color w:val="000000"/>
      <w:sz w:val="24"/>
      <w:szCs w:val="24"/>
    </w:rPr>
  </w:style>
  <w:style w:type="character" w:customStyle="1" w:styleId="Heading1Char">
    <w:name w:val="Heading 1 Char"/>
    <w:basedOn w:val="DefaultParagraphFont"/>
    <w:link w:val="Heading1"/>
    <w:uiPriority w:val="9"/>
    <w:rsid w:val="00EF22F2"/>
    <w:rPr>
      <w:rFonts w:ascii="Oswald Medium" w:eastAsia="Oswald" w:hAnsi="Oswald Medium" w:cs="Oswald"/>
      <w:caps/>
      <w:color w:val="00548E" w:themeColor="accent1"/>
      <w:sz w:val="48"/>
      <w:szCs w:val="48"/>
      <w:lang w:val="en-GB"/>
    </w:rPr>
  </w:style>
  <w:style w:type="paragraph" w:customStyle="1" w:styleId="BulletedList">
    <w:name w:val="Bulleted List"/>
    <w:basedOn w:val="BodyFont-Poppins"/>
    <w:qFormat/>
    <w:rsid w:val="00E7720D"/>
    <w:pPr>
      <w:numPr>
        <w:numId w:val="8"/>
      </w:numPr>
    </w:pPr>
    <w:rPr>
      <w:szCs w:val="22"/>
    </w:rPr>
  </w:style>
  <w:style w:type="paragraph" w:customStyle="1" w:styleId="Newnormal">
    <w:name w:val="New normal"/>
    <w:basedOn w:val="Normal"/>
    <w:rsid w:val="00E7720D"/>
    <w:pPr>
      <w:numPr>
        <w:numId w:val="9"/>
      </w:numPr>
    </w:pPr>
  </w:style>
  <w:style w:type="paragraph" w:customStyle="1" w:styleId="NumberedList">
    <w:name w:val="Numbered List"/>
    <w:basedOn w:val="BodyFont-Poppins"/>
    <w:qFormat/>
    <w:rsid w:val="00E7720D"/>
    <w:pPr>
      <w:numPr>
        <w:numId w:val="10"/>
      </w:numPr>
    </w:pPr>
  </w:style>
  <w:style w:type="character" w:customStyle="1" w:styleId="ListParagraphChar">
    <w:name w:val="List Paragraph Char"/>
    <w:aliases w:val="Numbering Char"/>
    <w:basedOn w:val="DefaultParagraphFont"/>
    <w:link w:val="ListParagraph"/>
    <w:uiPriority w:val="34"/>
    <w:locked/>
    <w:rsid w:val="00E7720D"/>
    <w:rPr>
      <w:rFonts w:ascii="Poppins" w:eastAsia="Poppins" w:hAnsi="Poppins" w:cs="Poppins"/>
    </w:rPr>
  </w:style>
  <w:style w:type="paragraph" w:styleId="FootnoteText">
    <w:name w:val="footnote text"/>
    <w:basedOn w:val="Normal"/>
    <w:link w:val="FootnoteTextChar"/>
    <w:uiPriority w:val="99"/>
    <w:unhideWhenUsed/>
    <w:rsid w:val="00EC4BF2"/>
    <w:rPr>
      <w:rFonts w:ascii="Aptos" w:hAnsi="Aptos"/>
      <w:sz w:val="18"/>
      <w:szCs w:val="18"/>
    </w:rPr>
  </w:style>
  <w:style w:type="character" w:customStyle="1" w:styleId="FootnoteTextChar">
    <w:name w:val="Footnote Text Char"/>
    <w:basedOn w:val="DefaultParagraphFont"/>
    <w:link w:val="FootnoteText"/>
    <w:uiPriority w:val="99"/>
    <w:rsid w:val="00EC4BF2"/>
    <w:rPr>
      <w:rFonts w:ascii="Aptos" w:eastAsia="Poppins" w:hAnsi="Aptos" w:cs="Poppins"/>
      <w:sz w:val="18"/>
      <w:szCs w:val="18"/>
    </w:rPr>
  </w:style>
  <w:style w:type="paragraph" w:customStyle="1" w:styleId="ParagraphHeader-Aptos">
    <w:name w:val="Paragraph Header - Aptos"/>
    <w:basedOn w:val="Normal"/>
    <w:qFormat/>
    <w:rsid w:val="00E7720D"/>
    <w:pPr>
      <w:keepNext/>
      <w:keepLines/>
      <w:widowControl/>
      <w:suppressAutoHyphens/>
      <w:autoSpaceDE/>
      <w:autoSpaceDN/>
      <w:spacing w:before="240" w:after="240"/>
      <w:ind w:right="-28"/>
      <w:outlineLvl w:val="0"/>
    </w:pPr>
    <w:rPr>
      <w:rFonts w:asciiTheme="minorHAnsi" w:eastAsia="Times New Roman" w:hAnsiTheme="minorHAnsi" w:cs="Times New Roman"/>
      <w:bCs/>
      <w:color w:val="45BFF2"/>
      <w:sz w:val="28"/>
      <w:szCs w:val="28"/>
      <w:lang w:val="en-GB"/>
    </w:rPr>
  </w:style>
  <w:style w:type="paragraph" w:customStyle="1" w:styleId="BoxTitle">
    <w:name w:val="Box Title"/>
    <w:qFormat/>
    <w:rsid w:val="00C65108"/>
    <w:rPr>
      <w:rFonts w:ascii="Poppins" w:eastAsia="Cambria" w:hAnsi="Poppins" w:cs="TheSansLight-Plain"/>
      <w:b/>
      <w:bCs/>
      <w:color w:val="00C2F7" w:themeColor="accent2"/>
      <w:sz w:val="21"/>
      <w:szCs w:val="21"/>
    </w:rPr>
  </w:style>
  <w:style w:type="paragraph" w:customStyle="1" w:styleId="Boxedtext">
    <w:name w:val="Boxed text"/>
    <w:basedOn w:val="BodyFont-Poppins"/>
    <w:qFormat/>
    <w:rsid w:val="00C65108"/>
    <w:pPr>
      <w:spacing w:before="240" w:line="288" w:lineRule="auto"/>
      <w:jc w:val="left"/>
    </w:pPr>
    <w:rPr>
      <w:rFonts w:ascii="Aptos Light" w:hAnsi="Aptos Light"/>
      <w:sz w:val="20"/>
      <w:szCs w:val="16"/>
    </w:rPr>
  </w:style>
  <w:style w:type="character" w:customStyle="1" w:styleId="Heading3Char">
    <w:name w:val="Heading 3 Char"/>
    <w:basedOn w:val="DefaultParagraphFont"/>
    <w:link w:val="Heading3"/>
    <w:uiPriority w:val="9"/>
    <w:rsid w:val="00BC29B3"/>
    <w:rPr>
      <w:rFonts w:asciiTheme="majorHAnsi" w:eastAsiaTheme="majorEastAsia" w:hAnsiTheme="majorHAnsi" w:cstheme="majorBidi"/>
      <w:color w:val="002946" w:themeColor="accent1" w:themeShade="7F"/>
      <w:sz w:val="24"/>
      <w:szCs w:val="24"/>
    </w:rPr>
  </w:style>
  <w:style w:type="table" w:customStyle="1" w:styleId="TableGrid1">
    <w:name w:val="Table Grid1"/>
    <w:basedOn w:val="TableNormal"/>
    <w:next w:val="TableGrid"/>
    <w:uiPriority w:val="39"/>
    <w:rsid w:val="000827D2"/>
    <w:pPr>
      <w:widowControl/>
      <w:autoSpaceDE/>
      <w:autoSpaceDN/>
    </w:pPr>
    <w:rPr>
      <w:lang w:val="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text">
    <w:name w:val="Table cell text"/>
    <w:basedOn w:val="Normal"/>
    <w:qFormat/>
    <w:rsid w:val="000827D2"/>
    <w:pPr>
      <w:widowControl/>
      <w:autoSpaceDE/>
      <w:autoSpaceDN/>
      <w:spacing w:line="259" w:lineRule="auto"/>
      <w:contextualSpacing/>
    </w:pPr>
    <w:rPr>
      <w:rFonts w:ascii="Aptos Light" w:eastAsia="Times New Roman" w:hAnsi="Aptos Light" w:cs="Arial"/>
      <w:kern w:val="2"/>
      <w:sz w:val="18"/>
      <w:szCs w:val="18"/>
      <w:lang w:val="en-GB"/>
      <w14:ligatures w14:val="standardContextual"/>
    </w:rPr>
  </w:style>
  <w:style w:type="paragraph" w:customStyle="1" w:styleId="Tableheaderrow">
    <w:name w:val="Table header row"/>
    <w:basedOn w:val="Tablecelltext"/>
    <w:qFormat/>
    <w:rsid w:val="000827D2"/>
    <w:rPr>
      <w:rFonts w:ascii="Aptos" w:hAnsi="Aptos"/>
      <w:b/>
      <w:bCs/>
      <w:color w:val="FFFFFF" w:themeColor="background1"/>
    </w:rPr>
  </w:style>
  <w:style w:type="table" w:customStyle="1" w:styleId="TableGrid2">
    <w:name w:val="Table Grid2"/>
    <w:basedOn w:val="TableNormal"/>
    <w:next w:val="TableGrid"/>
    <w:uiPriority w:val="39"/>
    <w:rsid w:val="00880F32"/>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A0BDA"/>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A0BDA"/>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A0BDA"/>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2A0BDA"/>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EC4BF2"/>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C4BF2"/>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63B59"/>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663B59"/>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663B59"/>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63B59"/>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F7482"/>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DF7482"/>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905A76"/>
    <w:rPr>
      <w:rFonts w:asciiTheme="majorHAnsi" w:eastAsiaTheme="majorEastAsia" w:hAnsiTheme="majorHAnsi" w:cstheme="majorBidi"/>
      <w:i/>
      <w:iCs/>
      <w:color w:val="003E6A" w:themeColor="accent1" w:themeShade="BF"/>
      <w:sz w:val="24"/>
      <w:szCs w:val="24"/>
      <w:lang w:val="en-GB"/>
    </w:rPr>
  </w:style>
  <w:style w:type="character" w:customStyle="1" w:styleId="Heading5Char">
    <w:name w:val="Heading 5 Char"/>
    <w:basedOn w:val="DefaultParagraphFont"/>
    <w:link w:val="Heading5"/>
    <w:rsid w:val="00905A76"/>
    <w:rPr>
      <w:rFonts w:ascii="Verdana" w:eastAsia="Arial" w:hAnsi="Verdana" w:cs="Verdana"/>
      <w:b/>
      <w:lang w:val="en" w:eastAsia="en-PH"/>
    </w:rPr>
  </w:style>
  <w:style w:type="character" w:customStyle="1" w:styleId="Heading6Char">
    <w:name w:val="Heading 6 Char"/>
    <w:basedOn w:val="DefaultParagraphFont"/>
    <w:link w:val="Heading6"/>
    <w:rsid w:val="00905A76"/>
    <w:rPr>
      <w:rFonts w:ascii="Verdana" w:eastAsia="Arial" w:hAnsi="Verdana" w:cs="Verdana"/>
      <w:b/>
      <w:sz w:val="20"/>
      <w:szCs w:val="20"/>
      <w:lang w:val="en" w:eastAsia="en-PH"/>
    </w:rPr>
  </w:style>
  <w:style w:type="paragraph" w:styleId="CommentText">
    <w:name w:val="annotation text"/>
    <w:basedOn w:val="Normal"/>
    <w:link w:val="CommentTextChar"/>
    <w:uiPriority w:val="99"/>
    <w:unhideWhenUsed/>
    <w:rsid w:val="00905A76"/>
    <w:pPr>
      <w:widowControl/>
      <w:autoSpaceDE/>
      <w:autoSpaceDN/>
    </w:pPr>
    <w:rPr>
      <w:rFonts w:asciiTheme="minorHAnsi" w:eastAsiaTheme="minorEastAsia" w:hAnsiTheme="minorHAnsi" w:cstheme="minorBidi"/>
      <w:sz w:val="20"/>
      <w:szCs w:val="20"/>
      <w:lang w:val="en-PH"/>
    </w:rPr>
  </w:style>
  <w:style w:type="character" w:customStyle="1" w:styleId="CommentTextChar">
    <w:name w:val="Comment Text Char"/>
    <w:basedOn w:val="DefaultParagraphFont"/>
    <w:link w:val="CommentText"/>
    <w:uiPriority w:val="99"/>
    <w:rsid w:val="00905A76"/>
    <w:rPr>
      <w:rFonts w:eastAsiaTheme="minorEastAsia"/>
      <w:sz w:val="20"/>
      <w:szCs w:val="20"/>
      <w:lang w:val="en-PH"/>
    </w:rPr>
  </w:style>
  <w:style w:type="character" w:styleId="CommentReference">
    <w:name w:val="annotation reference"/>
    <w:basedOn w:val="DefaultParagraphFont"/>
    <w:uiPriority w:val="99"/>
    <w:semiHidden/>
    <w:unhideWhenUsed/>
    <w:rsid w:val="00905A76"/>
    <w:rPr>
      <w:sz w:val="16"/>
      <w:szCs w:val="16"/>
    </w:rPr>
  </w:style>
  <w:style w:type="paragraph" w:styleId="CommentSubject">
    <w:name w:val="annotation subject"/>
    <w:basedOn w:val="CommentText"/>
    <w:next w:val="CommentText"/>
    <w:link w:val="CommentSubjectChar"/>
    <w:uiPriority w:val="99"/>
    <w:semiHidden/>
    <w:unhideWhenUsed/>
    <w:rsid w:val="00905A76"/>
    <w:rPr>
      <w:b/>
      <w:bCs/>
    </w:rPr>
  </w:style>
  <w:style w:type="character" w:customStyle="1" w:styleId="CommentSubjectChar">
    <w:name w:val="Comment Subject Char"/>
    <w:basedOn w:val="CommentTextChar"/>
    <w:link w:val="CommentSubject"/>
    <w:uiPriority w:val="99"/>
    <w:semiHidden/>
    <w:rsid w:val="00905A76"/>
    <w:rPr>
      <w:rFonts w:eastAsiaTheme="minorEastAsia"/>
      <w:b/>
      <w:bCs/>
      <w:sz w:val="20"/>
      <w:szCs w:val="20"/>
      <w:lang w:val="en-PH"/>
    </w:rPr>
  </w:style>
  <w:style w:type="character" w:customStyle="1" w:styleId="UnresolvedMention">
    <w:name w:val="Unresolved Mention"/>
    <w:basedOn w:val="DefaultParagraphFont"/>
    <w:uiPriority w:val="99"/>
    <w:unhideWhenUsed/>
    <w:rsid w:val="00905A76"/>
    <w:rPr>
      <w:color w:val="605E5C"/>
      <w:shd w:val="clear" w:color="auto" w:fill="E1DFDD"/>
    </w:rPr>
  </w:style>
  <w:style w:type="character" w:styleId="FollowedHyperlink">
    <w:name w:val="FollowedHyperlink"/>
    <w:basedOn w:val="DefaultParagraphFont"/>
    <w:uiPriority w:val="99"/>
    <w:semiHidden/>
    <w:unhideWhenUsed/>
    <w:rsid w:val="00905A76"/>
    <w:rPr>
      <w:color w:val="45BEF1" w:themeColor="followedHyperlink"/>
      <w:u w:val="single"/>
    </w:rPr>
  </w:style>
  <w:style w:type="paragraph" w:styleId="Revision">
    <w:name w:val="Revision"/>
    <w:hidden/>
    <w:uiPriority w:val="99"/>
    <w:semiHidden/>
    <w:rsid w:val="00905A76"/>
    <w:pPr>
      <w:widowControl/>
      <w:autoSpaceDE/>
      <w:autoSpaceDN/>
    </w:pPr>
    <w:rPr>
      <w:sz w:val="24"/>
      <w:szCs w:val="24"/>
      <w:lang w:val="en-GB"/>
    </w:rPr>
  </w:style>
  <w:style w:type="paragraph" w:customStyle="1" w:styleId="Default">
    <w:name w:val="Default"/>
    <w:rsid w:val="00905A76"/>
    <w:pPr>
      <w:widowControl/>
      <w:adjustRightInd w:val="0"/>
    </w:pPr>
    <w:rPr>
      <w:rFonts w:ascii="Arial" w:hAnsi="Arial" w:cs="Arial"/>
      <w:color w:val="000000"/>
      <w:sz w:val="24"/>
      <w:szCs w:val="24"/>
      <w:lang w:val="nb-NO"/>
    </w:rPr>
  </w:style>
  <w:style w:type="table" w:customStyle="1" w:styleId="55">
    <w:name w:val="5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character" w:customStyle="1" w:styleId="TitleChar">
    <w:name w:val="Title Char"/>
    <w:basedOn w:val="DefaultParagraphFont"/>
    <w:link w:val="Title"/>
    <w:rsid w:val="00905A76"/>
    <w:rPr>
      <w:rFonts w:ascii="Oswald Medium" w:eastAsia="Oswald" w:hAnsi="Oswald Medium" w:cs="Oswald"/>
      <w:sz w:val="70"/>
      <w:szCs w:val="70"/>
    </w:rPr>
  </w:style>
  <w:style w:type="paragraph" w:customStyle="1" w:styleId="BodytextQA">
    <w:name w:val="Body text QA"/>
    <w:basedOn w:val="Normal"/>
    <w:link w:val="BodytextQAChar"/>
    <w:rsid w:val="00905A76"/>
    <w:pPr>
      <w:widowControl/>
      <w:tabs>
        <w:tab w:val="left" w:pos="0"/>
      </w:tabs>
      <w:autoSpaceDE/>
      <w:autoSpaceDN/>
      <w:spacing w:before="120" w:after="120" w:line="360" w:lineRule="auto"/>
      <w:jc w:val="both"/>
      <w:outlineLvl w:val="0"/>
    </w:pPr>
    <w:rPr>
      <w:rFonts w:ascii="Times New Roman" w:eastAsia="MS Mincho" w:hAnsi="Times New Roman" w:cs="Angsana New"/>
      <w:sz w:val="24"/>
      <w:szCs w:val="24"/>
      <w:lang w:val="en-GB"/>
    </w:rPr>
  </w:style>
  <w:style w:type="character" w:customStyle="1" w:styleId="BodytextQAChar">
    <w:name w:val="Body text QA Char"/>
    <w:link w:val="BodytextQA"/>
    <w:rsid w:val="00905A76"/>
    <w:rPr>
      <w:rFonts w:ascii="Times New Roman" w:eastAsia="MS Mincho" w:hAnsi="Times New Roman" w:cs="Angsana New"/>
      <w:sz w:val="24"/>
      <w:szCs w:val="24"/>
      <w:lang w:val="en-GB"/>
    </w:rPr>
  </w:style>
  <w:style w:type="paragraph" w:styleId="BalloonText">
    <w:name w:val="Balloon Text"/>
    <w:basedOn w:val="Normal"/>
    <w:link w:val="BalloonTextChar"/>
    <w:uiPriority w:val="99"/>
    <w:semiHidden/>
    <w:unhideWhenUsed/>
    <w:rsid w:val="00905A76"/>
    <w:pPr>
      <w:widowControl/>
      <w:autoSpaceDE/>
      <w:autoSpaceDN/>
    </w:pPr>
    <w:rPr>
      <w:rFonts w:ascii="Segoe UI" w:eastAsia="Arial" w:hAnsi="Segoe UI" w:cs="Segoe UI"/>
      <w:sz w:val="18"/>
      <w:szCs w:val="18"/>
      <w:lang w:val="en" w:eastAsia="en-PH"/>
    </w:rPr>
  </w:style>
  <w:style w:type="character" w:customStyle="1" w:styleId="BalloonTextChar">
    <w:name w:val="Balloon Text Char"/>
    <w:basedOn w:val="DefaultParagraphFont"/>
    <w:link w:val="BalloonText"/>
    <w:uiPriority w:val="99"/>
    <w:semiHidden/>
    <w:rsid w:val="00905A76"/>
    <w:rPr>
      <w:rFonts w:ascii="Segoe UI" w:eastAsia="Arial" w:hAnsi="Segoe UI" w:cs="Segoe UI"/>
      <w:sz w:val="18"/>
      <w:szCs w:val="18"/>
      <w:lang w:val="en" w:eastAsia="en-PH"/>
    </w:rPr>
  </w:style>
  <w:style w:type="table" w:customStyle="1" w:styleId="1">
    <w:name w:val="1"/>
    <w:basedOn w:val="TableNormal"/>
    <w:rsid w:val="00905A76"/>
    <w:pPr>
      <w:widowControl/>
      <w:autoSpaceDE/>
      <w:autoSpaceDN/>
      <w:spacing w:line="276" w:lineRule="auto"/>
    </w:pPr>
    <w:rPr>
      <w:rFonts w:ascii="Arial" w:eastAsia="Arial" w:hAnsi="Arial" w:cs="Arial"/>
      <w:lang w:val="en" w:eastAsia="en-PH"/>
    </w:rPr>
    <w:tblPr>
      <w:tblStyleRowBandSize w:val="1"/>
      <w:tblStyleColBandSize w:val="1"/>
      <w:tblCellMar>
        <w:left w:w="115" w:type="dxa"/>
        <w:right w:w="115" w:type="dxa"/>
      </w:tblCellMar>
    </w:tblPr>
  </w:style>
  <w:style w:type="table" w:customStyle="1" w:styleId="5">
    <w:name w:val="5"/>
    <w:basedOn w:val="TableNormal"/>
    <w:rsid w:val="00905A76"/>
    <w:pPr>
      <w:widowControl/>
      <w:autoSpaceDE/>
      <w:autoSpaceDN/>
      <w:spacing w:line="276" w:lineRule="auto"/>
    </w:pPr>
    <w:rPr>
      <w:rFonts w:ascii="Arial" w:eastAsia="Arial" w:hAnsi="Arial" w:cs="Arial"/>
      <w:lang w:val="en" w:eastAsia="en-PH"/>
    </w:rPr>
    <w:tblPr>
      <w:tblStyleRowBandSize w:val="1"/>
      <w:tblStyleColBandSize w:val="1"/>
      <w:tblCellMar>
        <w:left w:w="115" w:type="dxa"/>
        <w:right w:w="115" w:type="dxa"/>
      </w:tblCellMar>
    </w:tblPr>
  </w:style>
  <w:style w:type="table" w:customStyle="1" w:styleId="4">
    <w:name w:val="4"/>
    <w:basedOn w:val="TableNormal"/>
    <w:rsid w:val="00905A76"/>
    <w:pPr>
      <w:widowControl/>
      <w:autoSpaceDE/>
      <w:autoSpaceDN/>
      <w:spacing w:line="276" w:lineRule="auto"/>
    </w:pPr>
    <w:rPr>
      <w:rFonts w:ascii="Arial" w:eastAsia="Arial" w:hAnsi="Arial" w:cs="Arial"/>
      <w:lang w:val="en" w:eastAsia="en-PH"/>
    </w:rPr>
    <w:tblPr>
      <w:tblStyleRowBandSize w:val="1"/>
      <w:tblStyleColBandSize w:val="1"/>
      <w:tblCellMar>
        <w:left w:w="115" w:type="dxa"/>
        <w:right w:w="115" w:type="dxa"/>
      </w:tblCellMar>
    </w:tblPr>
  </w:style>
  <w:style w:type="table" w:customStyle="1" w:styleId="3">
    <w:name w:val="3"/>
    <w:basedOn w:val="TableNormal"/>
    <w:rsid w:val="00905A76"/>
    <w:pPr>
      <w:widowControl/>
      <w:autoSpaceDE/>
      <w:autoSpaceDN/>
      <w:spacing w:line="276" w:lineRule="auto"/>
    </w:pPr>
    <w:rPr>
      <w:rFonts w:ascii="Arial" w:eastAsia="Arial" w:hAnsi="Arial" w:cs="Arial"/>
      <w:lang w:val="en" w:eastAsia="en-PH"/>
    </w:rPr>
    <w:tblPr>
      <w:tblStyleRowBandSize w:val="1"/>
      <w:tblStyleColBandSize w:val="1"/>
      <w:tblCellMar>
        <w:left w:w="115" w:type="dxa"/>
        <w:right w:w="115" w:type="dxa"/>
      </w:tblCellMar>
    </w:tblPr>
  </w:style>
  <w:style w:type="paragraph" w:styleId="TOCHeading">
    <w:name w:val="TOC Heading"/>
    <w:basedOn w:val="Heading1"/>
    <w:next w:val="Normal"/>
    <w:uiPriority w:val="39"/>
    <w:unhideWhenUsed/>
    <w:qFormat/>
    <w:rsid w:val="00905A76"/>
    <w:pPr>
      <w:keepNext/>
      <w:keepLines/>
      <w:widowControl/>
      <w:autoSpaceDE/>
      <w:autoSpaceDN/>
      <w:spacing w:before="240" w:after="0" w:line="259" w:lineRule="auto"/>
      <w:outlineLvl w:val="9"/>
    </w:pPr>
    <w:rPr>
      <w:rFonts w:asciiTheme="majorHAnsi" w:eastAsiaTheme="majorEastAsia" w:hAnsiTheme="majorHAnsi" w:cstheme="majorBidi"/>
      <w:caps w:val="0"/>
      <w:color w:val="003E6A" w:themeColor="accent1" w:themeShade="BF"/>
      <w:sz w:val="32"/>
      <w:szCs w:val="32"/>
      <w:lang w:val="en-US"/>
    </w:rPr>
  </w:style>
  <w:style w:type="paragraph" w:styleId="TOC3">
    <w:name w:val="toc 3"/>
    <w:basedOn w:val="Normal"/>
    <w:next w:val="Normal"/>
    <w:autoRedefine/>
    <w:uiPriority w:val="39"/>
    <w:unhideWhenUsed/>
    <w:rsid w:val="00905A76"/>
    <w:pPr>
      <w:widowControl/>
      <w:tabs>
        <w:tab w:val="left" w:pos="1710"/>
        <w:tab w:val="right" w:leader="dot" w:pos="8657"/>
      </w:tabs>
      <w:autoSpaceDE/>
      <w:autoSpaceDN/>
      <w:spacing w:line="276" w:lineRule="auto"/>
      <w:ind w:left="900"/>
    </w:pPr>
    <w:rPr>
      <w:rFonts w:asciiTheme="minorHAnsi" w:eastAsia="Arial" w:hAnsiTheme="minorHAnsi" w:cs="Verdana"/>
      <w:sz w:val="20"/>
      <w:szCs w:val="20"/>
      <w:lang w:val="en" w:eastAsia="en-PH"/>
    </w:rPr>
  </w:style>
  <w:style w:type="paragraph" w:styleId="TOC4">
    <w:name w:val="toc 4"/>
    <w:basedOn w:val="Normal"/>
    <w:next w:val="Normal"/>
    <w:autoRedefine/>
    <w:uiPriority w:val="39"/>
    <w:unhideWhenUsed/>
    <w:rsid w:val="00905A76"/>
    <w:pPr>
      <w:widowControl/>
      <w:autoSpaceDE/>
      <w:autoSpaceDN/>
      <w:spacing w:line="276" w:lineRule="auto"/>
      <w:ind w:left="660"/>
    </w:pPr>
    <w:rPr>
      <w:rFonts w:asciiTheme="minorHAnsi" w:eastAsia="Arial" w:hAnsiTheme="minorHAnsi" w:cs="Verdana"/>
      <w:sz w:val="20"/>
      <w:szCs w:val="20"/>
      <w:lang w:val="en" w:eastAsia="en-PH"/>
    </w:rPr>
  </w:style>
  <w:style w:type="paragraph" w:styleId="TOC5">
    <w:name w:val="toc 5"/>
    <w:basedOn w:val="Normal"/>
    <w:next w:val="Normal"/>
    <w:autoRedefine/>
    <w:uiPriority w:val="39"/>
    <w:unhideWhenUsed/>
    <w:rsid w:val="00905A76"/>
    <w:pPr>
      <w:widowControl/>
      <w:autoSpaceDE/>
      <w:autoSpaceDN/>
      <w:spacing w:line="276" w:lineRule="auto"/>
      <w:ind w:left="880"/>
    </w:pPr>
    <w:rPr>
      <w:rFonts w:asciiTheme="minorHAnsi" w:eastAsia="Arial" w:hAnsiTheme="minorHAnsi" w:cs="Verdana"/>
      <w:sz w:val="20"/>
      <w:szCs w:val="20"/>
      <w:lang w:val="en" w:eastAsia="en-PH"/>
    </w:rPr>
  </w:style>
  <w:style w:type="paragraph" w:styleId="TOC6">
    <w:name w:val="toc 6"/>
    <w:basedOn w:val="Normal"/>
    <w:next w:val="Normal"/>
    <w:autoRedefine/>
    <w:uiPriority w:val="39"/>
    <w:unhideWhenUsed/>
    <w:rsid w:val="00905A76"/>
    <w:pPr>
      <w:widowControl/>
      <w:autoSpaceDE/>
      <w:autoSpaceDN/>
      <w:spacing w:line="276" w:lineRule="auto"/>
      <w:ind w:left="1100"/>
    </w:pPr>
    <w:rPr>
      <w:rFonts w:asciiTheme="minorHAnsi" w:eastAsia="Arial" w:hAnsiTheme="minorHAnsi" w:cs="Verdana"/>
      <w:sz w:val="20"/>
      <w:szCs w:val="20"/>
      <w:lang w:val="en" w:eastAsia="en-PH"/>
    </w:rPr>
  </w:style>
  <w:style w:type="paragraph" w:styleId="TOC7">
    <w:name w:val="toc 7"/>
    <w:basedOn w:val="Normal"/>
    <w:next w:val="Normal"/>
    <w:autoRedefine/>
    <w:uiPriority w:val="39"/>
    <w:unhideWhenUsed/>
    <w:rsid w:val="00905A76"/>
    <w:pPr>
      <w:widowControl/>
      <w:autoSpaceDE/>
      <w:autoSpaceDN/>
      <w:spacing w:line="276" w:lineRule="auto"/>
      <w:ind w:left="1320"/>
    </w:pPr>
    <w:rPr>
      <w:rFonts w:asciiTheme="minorHAnsi" w:eastAsia="Arial" w:hAnsiTheme="minorHAnsi" w:cs="Verdana"/>
      <w:sz w:val="20"/>
      <w:szCs w:val="20"/>
      <w:lang w:val="en" w:eastAsia="en-PH"/>
    </w:rPr>
  </w:style>
  <w:style w:type="paragraph" w:styleId="TOC8">
    <w:name w:val="toc 8"/>
    <w:basedOn w:val="Normal"/>
    <w:next w:val="Normal"/>
    <w:autoRedefine/>
    <w:uiPriority w:val="39"/>
    <w:unhideWhenUsed/>
    <w:rsid w:val="00905A76"/>
    <w:pPr>
      <w:widowControl/>
      <w:autoSpaceDE/>
      <w:autoSpaceDN/>
      <w:spacing w:line="276" w:lineRule="auto"/>
      <w:ind w:left="1540"/>
    </w:pPr>
    <w:rPr>
      <w:rFonts w:asciiTheme="minorHAnsi" w:eastAsia="Arial" w:hAnsiTheme="minorHAnsi" w:cs="Verdana"/>
      <w:sz w:val="20"/>
      <w:szCs w:val="20"/>
      <w:lang w:val="en" w:eastAsia="en-PH"/>
    </w:rPr>
  </w:style>
  <w:style w:type="paragraph" w:styleId="TOC9">
    <w:name w:val="toc 9"/>
    <w:basedOn w:val="Normal"/>
    <w:next w:val="Normal"/>
    <w:autoRedefine/>
    <w:uiPriority w:val="39"/>
    <w:unhideWhenUsed/>
    <w:rsid w:val="00905A76"/>
    <w:pPr>
      <w:widowControl/>
      <w:autoSpaceDE/>
      <w:autoSpaceDN/>
      <w:spacing w:line="276" w:lineRule="auto"/>
      <w:ind w:left="1760"/>
    </w:pPr>
    <w:rPr>
      <w:rFonts w:asciiTheme="minorHAnsi" w:eastAsia="Arial" w:hAnsiTheme="minorHAnsi" w:cs="Verdana"/>
      <w:sz w:val="20"/>
      <w:szCs w:val="20"/>
      <w:lang w:val="en" w:eastAsia="en-PH"/>
    </w:rPr>
  </w:style>
  <w:style w:type="paragraph" w:styleId="NoSpacing">
    <w:name w:val="No Spacing"/>
    <w:link w:val="NoSpacingChar"/>
    <w:uiPriority w:val="1"/>
    <w:qFormat/>
    <w:rsid w:val="00905A76"/>
    <w:pPr>
      <w:widowControl/>
      <w:autoSpaceDE/>
      <w:autoSpaceDN/>
    </w:pPr>
    <w:rPr>
      <w:rFonts w:ascii="Verdana" w:eastAsia="Arial" w:hAnsi="Verdana" w:cs="Verdana"/>
      <w:lang w:val="en" w:eastAsia="en-PH"/>
    </w:rPr>
  </w:style>
  <w:style w:type="character" w:styleId="LineNumber">
    <w:name w:val="line number"/>
    <w:basedOn w:val="DefaultParagraphFont"/>
    <w:uiPriority w:val="99"/>
    <w:semiHidden/>
    <w:unhideWhenUsed/>
    <w:rsid w:val="00905A76"/>
  </w:style>
  <w:style w:type="paragraph" w:customStyle="1" w:styleId="font5">
    <w:name w:val="font5"/>
    <w:basedOn w:val="Normal"/>
    <w:rsid w:val="00905A76"/>
    <w:pPr>
      <w:widowControl/>
      <w:autoSpaceDE/>
      <w:autoSpaceDN/>
      <w:spacing w:before="100" w:beforeAutospacing="1" w:after="100" w:afterAutospacing="1"/>
    </w:pPr>
    <w:rPr>
      <w:rFonts w:ascii="Century Gothic" w:eastAsia="Times New Roman" w:hAnsi="Century Gothic" w:cs="Times New Roman"/>
      <w:b/>
      <w:bCs/>
      <w:color w:val="FFFFFF"/>
      <w:sz w:val="20"/>
      <w:szCs w:val="20"/>
      <w:lang w:val="en" w:eastAsia="en-PH"/>
    </w:rPr>
  </w:style>
  <w:style w:type="paragraph" w:customStyle="1" w:styleId="font6">
    <w:name w:val="font6"/>
    <w:basedOn w:val="Normal"/>
    <w:rsid w:val="00905A76"/>
    <w:pPr>
      <w:widowControl/>
      <w:autoSpaceDE/>
      <w:autoSpaceDN/>
      <w:spacing w:before="100" w:beforeAutospacing="1" w:after="100" w:afterAutospacing="1"/>
    </w:pPr>
    <w:rPr>
      <w:rFonts w:ascii="Century Gothic" w:eastAsia="Times New Roman" w:hAnsi="Century Gothic" w:cs="Times New Roman"/>
      <w:sz w:val="20"/>
      <w:szCs w:val="20"/>
      <w:lang w:val="en" w:eastAsia="en-PH"/>
    </w:rPr>
  </w:style>
  <w:style w:type="paragraph" w:customStyle="1" w:styleId="font7">
    <w:name w:val="font7"/>
    <w:basedOn w:val="Normal"/>
    <w:rsid w:val="00905A76"/>
    <w:pPr>
      <w:widowControl/>
      <w:autoSpaceDE/>
      <w:autoSpaceDN/>
      <w:spacing w:before="100" w:beforeAutospacing="1" w:after="100" w:afterAutospacing="1"/>
    </w:pPr>
    <w:rPr>
      <w:rFonts w:ascii="Century Gothic" w:eastAsia="Times New Roman" w:hAnsi="Century Gothic" w:cs="Times New Roman"/>
      <w:color w:val="FFFFFF"/>
      <w:sz w:val="20"/>
      <w:szCs w:val="20"/>
      <w:lang w:val="en" w:eastAsia="en-PH"/>
    </w:rPr>
  </w:style>
  <w:style w:type="paragraph" w:customStyle="1" w:styleId="font8">
    <w:name w:val="font8"/>
    <w:basedOn w:val="Normal"/>
    <w:rsid w:val="00905A76"/>
    <w:pPr>
      <w:widowControl/>
      <w:autoSpaceDE/>
      <w:autoSpaceDN/>
      <w:spacing w:before="100" w:beforeAutospacing="1" w:after="100" w:afterAutospacing="1"/>
    </w:pPr>
    <w:rPr>
      <w:rFonts w:ascii="Century Gothic" w:eastAsia="Times New Roman" w:hAnsi="Century Gothic" w:cs="Times New Roman"/>
      <w:i/>
      <w:iCs/>
      <w:sz w:val="20"/>
      <w:szCs w:val="20"/>
      <w:lang w:val="en" w:eastAsia="en-PH"/>
    </w:rPr>
  </w:style>
  <w:style w:type="paragraph" w:customStyle="1" w:styleId="font9">
    <w:name w:val="font9"/>
    <w:basedOn w:val="Normal"/>
    <w:rsid w:val="00905A76"/>
    <w:pPr>
      <w:widowControl/>
      <w:autoSpaceDE/>
      <w:autoSpaceDN/>
      <w:spacing w:before="100" w:beforeAutospacing="1" w:after="100" w:afterAutospacing="1"/>
    </w:pPr>
    <w:rPr>
      <w:rFonts w:ascii="Century Gothic" w:eastAsia="Times New Roman" w:hAnsi="Century Gothic" w:cs="Times New Roman"/>
      <w:b/>
      <w:bCs/>
      <w:sz w:val="20"/>
      <w:szCs w:val="20"/>
      <w:lang w:val="en" w:eastAsia="en-PH"/>
    </w:rPr>
  </w:style>
  <w:style w:type="paragraph" w:customStyle="1" w:styleId="font10">
    <w:name w:val="font10"/>
    <w:basedOn w:val="Normal"/>
    <w:rsid w:val="00905A76"/>
    <w:pPr>
      <w:widowControl/>
      <w:autoSpaceDE/>
      <w:autoSpaceDN/>
      <w:spacing w:before="100" w:beforeAutospacing="1" w:after="100" w:afterAutospacing="1"/>
    </w:pPr>
    <w:rPr>
      <w:rFonts w:ascii="Century Gothic" w:eastAsia="Times New Roman" w:hAnsi="Century Gothic" w:cs="Times New Roman"/>
      <w:b/>
      <w:bCs/>
      <w:sz w:val="20"/>
      <w:szCs w:val="20"/>
      <w:u w:val="single"/>
      <w:lang w:val="en" w:eastAsia="en-PH"/>
    </w:rPr>
  </w:style>
  <w:style w:type="paragraph" w:customStyle="1" w:styleId="font11">
    <w:name w:val="font11"/>
    <w:basedOn w:val="Normal"/>
    <w:rsid w:val="00905A76"/>
    <w:pPr>
      <w:widowControl/>
      <w:autoSpaceDE/>
      <w:autoSpaceDN/>
      <w:spacing w:before="100" w:beforeAutospacing="1" w:after="100" w:afterAutospacing="1"/>
    </w:pPr>
    <w:rPr>
      <w:rFonts w:ascii="Century Gothic" w:eastAsia="Times New Roman" w:hAnsi="Century Gothic" w:cs="Times New Roman"/>
      <w:i/>
      <w:iCs/>
      <w:sz w:val="20"/>
      <w:szCs w:val="20"/>
      <w:u w:val="single"/>
      <w:lang w:val="en" w:eastAsia="en-PH"/>
    </w:rPr>
  </w:style>
  <w:style w:type="paragraph" w:customStyle="1" w:styleId="font12">
    <w:name w:val="font12"/>
    <w:basedOn w:val="Normal"/>
    <w:rsid w:val="00905A76"/>
    <w:pPr>
      <w:widowControl/>
      <w:autoSpaceDE/>
      <w:autoSpaceDN/>
      <w:spacing w:before="100" w:beforeAutospacing="1" w:after="100" w:afterAutospacing="1"/>
    </w:pPr>
    <w:rPr>
      <w:rFonts w:ascii="Century Gothic" w:eastAsia="Times New Roman" w:hAnsi="Century Gothic" w:cs="Times New Roman"/>
      <w:sz w:val="20"/>
      <w:szCs w:val="20"/>
      <w:u w:val="single"/>
      <w:lang w:val="en" w:eastAsia="en-PH"/>
    </w:rPr>
  </w:style>
  <w:style w:type="paragraph" w:customStyle="1" w:styleId="xl67">
    <w:name w:val="xl67"/>
    <w:basedOn w:val="Normal"/>
    <w:rsid w:val="00905A76"/>
    <w:pPr>
      <w:widowControl/>
      <w:shd w:val="clear" w:color="000000" w:fill="808080"/>
      <w:autoSpaceDE/>
      <w:autoSpaceDN/>
      <w:spacing w:before="100" w:beforeAutospacing="1" w:after="100" w:afterAutospacing="1"/>
    </w:pPr>
    <w:rPr>
      <w:rFonts w:ascii="Century Gothic" w:eastAsia="Times New Roman" w:hAnsi="Century Gothic" w:cs="Times New Roman"/>
      <w:sz w:val="24"/>
      <w:szCs w:val="24"/>
      <w:lang w:val="en" w:eastAsia="en-PH"/>
    </w:rPr>
  </w:style>
  <w:style w:type="paragraph" w:customStyle="1" w:styleId="xl68">
    <w:name w:val="xl68"/>
    <w:basedOn w:val="Normal"/>
    <w:rsid w:val="00905A76"/>
    <w:pPr>
      <w:widowControl/>
      <w:pBdr>
        <w:top w:val="single" w:sz="4" w:space="0" w:color="3F3F3F"/>
        <w:left w:val="single" w:sz="4" w:space="0" w:color="3F3F3F"/>
        <w:bottom w:val="single" w:sz="4" w:space="0" w:color="3F3F3F"/>
      </w:pBdr>
      <w:shd w:val="clear" w:color="47977E" w:fill="47977E"/>
      <w:autoSpaceDE/>
      <w:autoSpaceDN/>
      <w:spacing w:before="100" w:beforeAutospacing="1" w:after="100" w:afterAutospacing="1"/>
      <w:jc w:val="center"/>
      <w:textAlignment w:val="center"/>
    </w:pPr>
    <w:rPr>
      <w:rFonts w:ascii="Century Gothic" w:eastAsia="Times New Roman" w:hAnsi="Century Gothic" w:cs="Times New Roman"/>
      <w:b/>
      <w:bCs/>
      <w:color w:val="FFFFFF"/>
      <w:sz w:val="24"/>
      <w:szCs w:val="24"/>
      <w:lang w:val="en" w:eastAsia="en-PH"/>
    </w:rPr>
  </w:style>
  <w:style w:type="paragraph" w:customStyle="1" w:styleId="xl69">
    <w:name w:val="xl69"/>
    <w:basedOn w:val="Normal"/>
    <w:rsid w:val="00905A76"/>
    <w:pPr>
      <w:widowControl/>
      <w:pBdr>
        <w:top w:val="single" w:sz="4" w:space="0" w:color="808080"/>
        <w:left w:val="single" w:sz="4" w:space="0" w:color="808080"/>
        <w:bottom w:val="single" w:sz="4" w:space="0" w:color="808080"/>
        <w:right w:val="single" w:sz="4" w:space="0" w:color="808080"/>
      </w:pBdr>
      <w:shd w:val="clear" w:color="47977E" w:fill="47977E"/>
      <w:autoSpaceDE/>
      <w:autoSpaceDN/>
      <w:spacing w:before="100" w:beforeAutospacing="1" w:after="100" w:afterAutospacing="1"/>
      <w:jc w:val="center"/>
      <w:textAlignment w:val="center"/>
    </w:pPr>
    <w:rPr>
      <w:rFonts w:ascii="Century Gothic" w:eastAsia="Times New Roman" w:hAnsi="Century Gothic" w:cs="Times New Roman"/>
      <w:b/>
      <w:bCs/>
      <w:color w:val="FFFFFF"/>
      <w:sz w:val="24"/>
      <w:szCs w:val="24"/>
      <w:lang w:val="en" w:eastAsia="en-PH"/>
    </w:rPr>
  </w:style>
  <w:style w:type="paragraph" w:customStyle="1" w:styleId="xl70">
    <w:name w:val="xl70"/>
    <w:basedOn w:val="Normal"/>
    <w:rsid w:val="00905A76"/>
    <w:pPr>
      <w:widowControl/>
      <w:pBdr>
        <w:top w:val="single" w:sz="4" w:space="0" w:color="808080"/>
        <w:left w:val="single" w:sz="4" w:space="0" w:color="808080"/>
        <w:bottom w:val="single" w:sz="4" w:space="0" w:color="808080"/>
        <w:right w:val="single" w:sz="4" w:space="0" w:color="808080"/>
      </w:pBdr>
      <w:shd w:val="clear" w:color="47977E" w:fill="47977E"/>
      <w:autoSpaceDE/>
      <w:autoSpaceDN/>
      <w:spacing w:before="100" w:beforeAutospacing="1" w:after="100" w:afterAutospacing="1"/>
      <w:jc w:val="center"/>
      <w:textAlignment w:val="center"/>
    </w:pPr>
    <w:rPr>
      <w:rFonts w:ascii="Century Gothic" w:eastAsia="Times New Roman" w:hAnsi="Century Gothic" w:cs="Times New Roman"/>
      <w:b/>
      <w:bCs/>
      <w:color w:val="FFFFFF"/>
      <w:sz w:val="24"/>
      <w:szCs w:val="24"/>
      <w:lang w:val="en" w:eastAsia="en-PH"/>
    </w:rPr>
  </w:style>
  <w:style w:type="paragraph" w:customStyle="1" w:styleId="xl71">
    <w:name w:val="xl71"/>
    <w:basedOn w:val="Normal"/>
    <w:rsid w:val="00905A76"/>
    <w:pPr>
      <w:widowControl/>
      <w:pBdr>
        <w:top w:val="single" w:sz="4" w:space="0" w:color="7F7F7F"/>
        <w:left w:val="single" w:sz="4" w:space="0" w:color="7F7F7F"/>
        <w:bottom w:val="single" w:sz="4" w:space="0" w:color="7F7F7F"/>
      </w:pBdr>
      <w:autoSpaceDE/>
      <w:autoSpaceDN/>
      <w:spacing w:before="100" w:beforeAutospacing="1" w:after="100" w:afterAutospacing="1"/>
      <w:jc w:val="center"/>
      <w:textAlignment w:val="top"/>
    </w:pPr>
    <w:rPr>
      <w:rFonts w:ascii="Century Gothic" w:eastAsia="Times New Roman" w:hAnsi="Century Gothic" w:cs="Times New Roman"/>
      <w:sz w:val="24"/>
      <w:szCs w:val="24"/>
      <w:lang w:val="en" w:eastAsia="en-PH"/>
    </w:rPr>
  </w:style>
  <w:style w:type="paragraph" w:customStyle="1" w:styleId="xl72">
    <w:name w:val="xl72"/>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textAlignment w:val="top"/>
    </w:pPr>
    <w:rPr>
      <w:rFonts w:ascii="Century Gothic" w:eastAsia="Times New Roman" w:hAnsi="Century Gothic" w:cs="Times New Roman"/>
      <w:b/>
      <w:bCs/>
      <w:sz w:val="24"/>
      <w:szCs w:val="24"/>
      <w:lang w:val="en" w:eastAsia="en-PH"/>
    </w:rPr>
  </w:style>
  <w:style w:type="paragraph" w:customStyle="1" w:styleId="xl73">
    <w:name w:val="xl73"/>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jc w:val="center"/>
      <w:textAlignment w:val="top"/>
    </w:pPr>
    <w:rPr>
      <w:rFonts w:ascii="Century Gothic" w:eastAsia="Times New Roman" w:hAnsi="Century Gothic" w:cs="Times New Roman"/>
      <w:sz w:val="24"/>
      <w:szCs w:val="24"/>
      <w:lang w:val="en" w:eastAsia="en-PH"/>
    </w:rPr>
  </w:style>
  <w:style w:type="paragraph" w:customStyle="1" w:styleId="xl74">
    <w:name w:val="xl74"/>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textAlignment w:val="top"/>
    </w:pPr>
    <w:rPr>
      <w:rFonts w:ascii="Century Gothic" w:eastAsia="Times New Roman" w:hAnsi="Century Gothic" w:cs="Times New Roman"/>
      <w:sz w:val="24"/>
      <w:szCs w:val="24"/>
      <w:lang w:val="en" w:eastAsia="en-PH"/>
    </w:rPr>
  </w:style>
  <w:style w:type="paragraph" w:customStyle="1" w:styleId="xl75">
    <w:name w:val="xl75"/>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textAlignment w:val="top"/>
    </w:pPr>
    <w:rPr>
      <w:rFonts w:ascii="Century Gothic" w:eastAsia="Times New Roman" w:hAnsi="Century Gothic" w:cs="Times New Roman"/>
      <w:b/>
      <w:bCs/>
      <w:sz w:val="24"/>
      <w:szCs w:val="24"/>
      <w:lang w:val="en" w:eastAsia="en-PH"/>
    </w:rPr>
  </w:style>
  <w:style w:type="paragraph" w:customStyle="1" w:styleId="xl76">
    <w:name w:val="xl76"/>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jc w:val="center"/>
      <w:textAlignment w:val="top"/>
    </w:pPr>
    <w:rPr>
      <w:rFonts w:ascii="Century Gothic" w:eastAsia="Times New Roman" w:hAnsi="Century Gothic" w:cs="Times New Roman"/>
      <w:b/>
      <w:bCs/>
      <w:sz w:val="24"/>
      <w:szCs w:val="24"/>
      <w:lang w:val="en" w:eastAsia="en-PH"/>
    </w:rPr>
  </w:style>
  <w:style w:type="paragraph" w:customStyle="1" w:styleId="xl77">
    <w:name w:val="xl77"/>
    <w:basedOn w:val="Normal"/>
    <w:rsid w:val="00905A76"/>
    <w:pPr>
      <w:widowControl/>
      <w:shd w:val="clear" w:color="000000" w:fill="808080"/>
      <w:autoSpaceDE/>
      <w:autoSpaceDN/>
      <w:spacing w:before="100" w:beforeAutospacing="1" w:after="100" w:afterAutospacing="1"/>
    </w:pPr>
    <w:rPr>
      <w:rFonts w:ascii="Century Gothic" w:eastAsia="Times New Roman" w:hAnsi="Century Gothic" w:cs="Times New Roman"/>
      <w:color w:val="000000"/>
      <w:sz w:val="24"/>
      <w:szCs w:val="24"/>
      <w:lang w:val="en" w:eastAsia="en-PH"/>
    </w:rPr>
  </w:style>
  <w:style w:type="paragraph" w:customStyle="1" w:styleId="xl78">
    <w:name w:val="xl78"/>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textAlignment w:val="top"/>
    </w:pPr>
    <w:rPr>
      <w:rFonts w:ascii="Century Gothic" w:eastAsia="Times New Roman" w:hAnsi="Century Gothic" w:cs="Times New Roman"/>
      <w:sz w:val="24"/>
      <w:szCs w:val="24"/>
      <w:lang w:val="en" w:eastAsia="en-PH"/>
    </w:rPr>
  </w:style>
  <w:style w:type="paragraph" w:customStyle="1" w:styleId="xl79">
    <w:name w:val="xl79"/>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textAlignment w:val="top"/>
    </w:pPr>
    <w:rPr>
      <w:rFonts w:ascii="Century Gothic" w:eastAsia="Times New Roman" w:hAnsi="Century Gothic" w:cs="Times New Roman"/>
      <w:b/>
      <w:bCs/>
      <w:sz w:val="24"/>
      <w:szCs w:val="24"/>
      <w:lang w:val="en" w:eastAsia="en-PH"/>
    </w:rPr>
  </w:style>
  <w:style w:type="paragraph" w:customStyle="1" w:styleId="xl80">
    <w:name w:val="xl80"/>
    <w:basedOn w:val="Normal"/>
    <w:rsid w:val="00905A76"/>
    <w:pPr>
      <w:widowControl/>
      <w:pBdr>
        <w:top w:val="single" w:sz="4" w:space="0" w:color="808080"/>
        <w:left w:val="single" w:sz="4" w:space="0" w:color="808080"/>
        <w:bottom w:val="single" w:sz="4" w:space="0" w:color="808080"/>
        <w:right w:val="single" w:sz="4" w:space="0" w:color="808080"/>
      </w:pBdr>
      <w:shd w:val="clear" w:color="FFFFFF" w:fill="FFFFFF"/>
      <w:autoSpaceDE/>
      <w:autoSpaceDN/>
      <w:spacing w:before="100" w:beforeAutospacing="1" w:after="100" w:afterAutospacing="1"/>
      <w:textAlignment w:val="top"/>
    </w:pPr>
    <w:rPr>
      <w:rFonts w:ascii="Century Gothic" w:eastAsia="Times New Roman" w:hAnsi="Century Gothic" w:cs="Times New Roman"/>
      <w:b/>
      <w:bCs/>
      <w:sz w:val="24"/>
      <w:szCs w:val="24"/>
      <w:lang w:val="en" w:eastAsia="en-PH"/>
    </w:rPr>
  </w:style>
  <w:style w:type="paragraph" w:customStyle="1" w:styleId="xl81">
    <w:name w:val="xl81"/>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textAlignment w:val="top"/>
    </w:pPr>
    <w:rPr>
      <w:rFonts w:ascii="Century Gothic" w:eastAsia="Times New Roman" w:hAnsi="Century Gothic" w:cs="Times New Roman"/>
      <w:sz w:val="24"/>
      <w:szCs w:val="24"/>
      <w:lang w:val="en" w:eastAsia="en-PH"/>
    </w:rPr>
  </w:style>
  <w:style w:type="paragraph" w:customStyle="1" w:styleId="xl82">
    <w:name w:val="xl82"/>
    <w:basedOn w:val="Normal"/>
    <w:rsid w:val="00905A76"/>
    <w:pPr>
      <w:widowControl/>
      <w:pBdr>
        <w:top w:val="single" w:sz="4" w:space="0" w:color="808080"/>
        <w:left w:val="single" w:sz="4" w:space="0" w:color="808080"/>
        <w:bottom w:val="single" w:sz="4" w:space="0" w:color="808080"/>
        <w:right w:val="single" w:sz="4" w:space="0" w:color="808080"/>
      </w:pBdr>
      <w:shd w:val="clear" w:color="47977E" w:fill="203764"/>
      <w:autoSpaceDE/>
      <w:autoSpaceDN/>
      <w:spacing w:before="100" w:beforeAutospacing="1" w:after="100" w:afterAutospacing="1"/>
      <w:jc w:val="center"/>
      <w:textAlignment w:val="center"/>
    </w:pPr>
    <w:rPr>
      <w:rFonts w:ascii="Century Gothic" w:eastAsia="Times New Roman" w:hAnsi="Century Gothic" w:cs="Times New Roman"/>
      <w:b/>
      <w:bCs/>
      <w:color w:val="FFFFFF"/>
      <w:sz w:val="24"/>
      <w:szCs w:val="24"/>
      <w:lang w:val="en" w:eastAsia="en-PH"/>
    </w:rPr>
  </w:style>
  <w:style w:type="paragraph" w:customStyle="1" w:styleId="Normal1">
    <w:name w:val="Normal1"/>
    <w:rsid w:val="00905A76"/>
    <w:pPr>
      <w:widowControl/>
      <w:autoSpaceDE/>
      <w:autoSpaceDN/>
      <w:spacing w:line="256" w:lineRule="auto"/>
    </w:pPr>
    <w:rPr>
      <w:rFonts w:ascii="Calibri" w:eastAsia="Calibri" w:hAnsi="Calibri" w:cs="Calibri"/>
      <w:lang w:val="en" w:eastAsia="en-PH"/>
    </w:rPr>
  </w:style>
  <w:style w:type="paragraph" w:customStyle="1" w:styleId="msonormal0">
    <w:name w:val="msonormal"/>
    <w:basedOn w:val="Normal"/>
    <w:rsid w:val="00905A76"/>
    <w:pPr>
      <w:widowControl/>
      <w:autoSpaceDE/>
      <w:autoSpaceDN/>
      <w:spacing w:before="100" w:beforeAutospacing="1" w:after="100" w:afterAutospacing="1"/>
    </w:pPr>
    <w:rPr>
      <w:rFonts w:ascii="Times New Roman" w:eastAsia="Times New Roman" w:hAnsi="Times New Roman" w:cs="Times New Roman"/>
      <w:sz w:val="24"/>
      <w:szCs w:val="24"/>
      <w:lang w:val="en" w:eastAsia="en-PH"/>
    </w:rPr>
  </w:style>
  <w:style w:type="paragraph" w:customStyle="1" w:styleId="xl66">
    <w:name w:val="xl66"/>
    <w:basedOn w:val="Normal"/>
    <w:rsid w:val="00905A76"/>
    <w:pPr>
      <w:widowControl/>
      <w:shd w:val="clear" w:color="000000" w:fill="808080"/>
      <w:autoSpaceDE/>
      <w:autoSpaceDN/>
      <w:spacing w:before="100" w:beforeAutospacing="1" w:after="100" w:afterAutospacing="1"/>
    </w:pPr>
    <w:rPr>
      <w:rFonts w:ascii="Century Gothic" w:eastAsia="Times New Roman" w:hAnsi="Century Gothic" w:cs="Times New Roman"/>
      <w:sz w:val="18"/>
      <w:szCs w:val="18"/>
      <w:lang w:val="en" w:eastAsia="en-PH"/>
    </w:rPr>
  </w:style>
  <w:style w:type="paragraph" w:styleId="Subtitle">
    <w:name w:val="Subtitle"/>
    <w:basedOn w:val="Normal"/>
    <w:next w:val="Normal"/>
    <w:link w:val="SubtitleChar"/>
    <w:rsid w:val="00905A76"/>
    <w:pPr>
      <w:keepNext/>
      <w:keepLines/>
      <w:widowControl/>
      <w:autoSpaceDE/>
      <w:autoSpaceDN/>
      <w:spacing w:before="360" w:after="80" w:line="276" w:lineRule="auto"/>
    </w:pPr>
    <w:rPr>
      <w:rFonts w:ascii="Georgia" w:eastAsia="Georgia" w:hAnsi="Georgia" w:cs="Georgia"/>
      <w:i/>
      <w:color w:val="666666"/>
      <w:sz w:val="48"/>
      <w:szCs w:val="48"/>
      <w:lang w:val="en" w:eastAsia="en-PH"/>
    </w:rPr>
  </w:style>
  <w:style w:type="character" w:customStyle="1" w:styleId="SubtitleChar">
    <w:name w:val="Subtitle Char"/>
    <w:basedOn w:val="DefaultParagraphFont"/>
    <w:link w:val="Subtitle"/>
    <w:rsid w:val="00905A76"/>
    <w:rPr>
      <w:rFonts w:ascii="Georgia" w:eastAsia="Georgia" w:hAnsi="Georgia" w:cs="Georgia"/>
      <w:i/>
      <w:color w:val="666666"/>
      <w:sz w:val="48"/>
      <w:szCs w:val="48"/>
      <w:lang w:val="en" w:eastAsia="en-PH"/>
    </w:rPr>
  </w:style>
  <w:style w:type="table" w:customStyle="1" w:styleId="163">
    <w:name w:val="163"/>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62">
    <w:name w:val="162"/>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61">
    <w:name w:val="161"/>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60">
    <w:name w:val="16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59">
    <w:name w:val="159"/>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58">
    <w:name w:val="158"/>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57">
    <w:name w:val="157"/>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56">
    <w:name w:val="15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55">
    <w:name w:val="15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54">
    <w:name w:val="15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53">
    <w:name w:val="15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52">
    <w:name w:val="15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51">
    <w:name w:val="151"/>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50">
    <w:name w:val="15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9">
    <w:name w:val="149"/>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8">
    <w:name w:val="148"/>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7">
    <w:name w:val="147"/>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6">
    <w:name w:val="146"/>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5">
    <w:name w:val="145"/>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4">
    <w:name w:val="144"/>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3">
    <w:name w:val="143"/>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2">
    <w:name w:val="142"/>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1">
    <w:name w:val="141"/>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0">
    <w:name w:val="14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9">
    <w:name w:val="139"/>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8">
    <w:name w:val="138"/>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7">
    <w:name w:val="137"/>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6">
    <w:name w:val="136"/>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5">
    <w:name w:val="135"/>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4">
    <w:name w:val="134"/>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3">
    <w:name w:val="133"/>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2">
    <w:name w:val="132"/>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1">
    <w:name w:val="131"/>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0">
    <w:name w:val="13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29">
    <w:name w:val="129"/>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28">
    <w:name w:val="128"/>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27">
    <w:name w:val="127"/>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26">
    <w:name w:val="126"/>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25">
    <w:name w:val="12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24">
    <w:name w:val="12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23">
    <w:name w:val="12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22">
    <w:name w:val="12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21">
    <w:name w:val="12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20">
    <w:name w:val="12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19">
    <w:name w:val="11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8">
    <w:name w:val="11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7">
    <w:name w:val="11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6">
    <w:name w:val="11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5">
    <w:name w:val="11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4">
    <w:name w:val="11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3">
    <w:name w:val="11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2">
    <w:name w:val="11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1">
    <w:name w:val="111"/>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10">
    <w:name w:val="11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09">
    <w:name w:val="10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8">
    <w:name w:val="10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7">
    <w:name w:val="10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6">
    <w:name w:val="10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5">
    <w:name w:val="10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4">
    <w:name w:val="10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3">
    <w:name w:val="10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2">
    <w:name w:val="102"/>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01">
    <w:name w:val="10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0">
    <w:name w:val="10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99">
    <w:name w:val="9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98">
    <w:name w:val="98"/>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7">
    <w:name w:val="9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96">
    <w:name w:val="96"/>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5">
    <w:name w:val="95"/>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4">
    <w:name w:val="94"/>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3">
    <w:name w:val="93"/>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2">
    <w:name w:val="92"/>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1">
    <w:name w:val="91"/>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0">
    <w:name w:val="9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9">
    <w:name w:val="89"/>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8">
    <w:name w:val="88"/>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7">
    <w:name w:val="87"/>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6">
    <w:name w:val="86"/>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5">
    <w:name w:val="85"/>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4">
    <w:name w:val="84"/>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3">
    <w:name w:val="83"/>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2">
    <w:name w:val="8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81">
    <w:name w:val="8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80">
    <w:name w:val="8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9">
    <w:name w:val="7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8">
    <w:name w:val="7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7">
    <w:name w:val="7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6">
    <w:name w:val="7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5">
    <w:name w:val="7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4">
    <w:name w:val="7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3">
    <w:name w:val="7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2">
    <w:name w:val="7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1">
    <w:name w:val="7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0">
    <w:name w:val="7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9">
    <w:name w:val="6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8">
    <w:name w:val="6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7">
    <w:name w:val="6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6">
    <w:name w:val="6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5">
    <w:name w:val="6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4">
    <w:name w:val="6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3">
    <w:name w:val="6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2">
    <w:name w:val="6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1">
    <w:name w:val="6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0">
    <w:name w:val="6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9">
    <w:name w:val="5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8">
    <w:name w:val="5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7">
    <w:name w:val="5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6">
    <w:name w:val="5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4">
    <w:name w:val="5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3">
    <w:name w:val="5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2">
    <w:name w:val="5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1">
    <w:name w:val="5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0">
    <w:name w:val="5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9">
    <w:name w:val="4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8">
    <w:name w:val="4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7">
    <w:name w:val="4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6">
    <w:name w:val="4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5">
    <w:name w:val="4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4">
    <w:name w:val="4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3">
    <w:name w:val="4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2">
    <w:name w:val="4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1">
    <w:name w:val="4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0">
    <w:name w:val="4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9">
    <w:name w:val="3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8">
    <w:name w:val="3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7">
    <w:name w:val="3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6">
    <w:name w:val="3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5">
    <w:name w:val="3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4">
    <w:name w:val="3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3">
    <w:name w:val="3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2">
    <w:name w:val="3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1">
    <w:name w:val="3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0">
    <w:name w:val="3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9">
    <w:name w:val="2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8">
    <w:name w:val="2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7">
    <w:name w:val="2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6">
    <w:name w:val="2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5">
    <w:name w:val="2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4">
    <w:name w:val="2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3">
    <w:name w:val="2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2">
    <w:name w:val="2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1">
    <w:name w:val="2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0">
    <w:name w:val="2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9">
    <w:name w:val="1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8">
    <w:name w:val="1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7">
    <w:name w:val="1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6">
    <w:name w:val="1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5">
    <w:name w:val="1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4">
    <w:name w:val="1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3">
    <w:name w:val="1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2">
    <w:name w:val="1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
    <w:name w:val="1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
    <w:name w:val="1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9">
    <w:name w:val="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8">
    <w:name w:val="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
    <w:name w:val="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
    <w:name w:val="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
    <w:name w:val="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numbering" w:customStyle="1" w:styleId="Style7">
    <w:name w:val="Style7"/>
    <w:uiPriority w:val="99"/>
    <w:rsid w:val="00905A76"/>
    <w:pPr>
      <w:numPr>
        <w:numId w:val="16"/>
      </w:numPr>
    </w:pPr>
  </w:style>
  <w:style w:type="numbering" w:customStyle="1" w:styleId="Style8">
    <w:name w:val="Style8"/>
    <w:uiPriority w:val="99"/>
    <w:rsid w:val="00905A76"/>
    <w:pPr>
      <w:numPr>
        <w:numId w:val="17"/>
      </w:numPr>
    </w:pPr>
  </w:style>
  <w:style w:type="character" w:customStyle="1" w:styleId="NoSpacingChar">
    <w:name w:val="No Spacing Char"/>
    <w:link w:val="NoSpacing"/>
    <w:uiPriority w:val="1"/>
    <w:rsid w:val="00905A76"/>
    <w:rPr>
      <w:rFonts w:ascii="Verdana" w:eastAsia="Arial" w:hAnsi="Verdana" w:cs="Verdana"/>
      <w:lang w:val="en" w:eastAsia="en-PH"/>
    </w:rPr>
  </w:style>
  <w:style w:type="character" w:customStyle="1" w:styleId="Mention">
    <w:name w:val="Mention"/>
    <w:basedOn w:val="DefaultParagraphFont"/>
    <w:uiPriority w:val="99"/>
    <w:unhideWhenUsed/>
    <w:rsid w:val="00905A76"/>
    <w:rPr>
      <w:color w:val="2B579A"/>
      <w:shd w:val="clear" w:color="auto" w:fill="E1DFDD"/>
    </w:rPr>
  </w:style>
  <w:style w:type="table" w:customStyle="1" w:styleId="TableGrid15">
    <w:name w:val="Table Grid15"/>
    <w:basedOn w:val="TableNormal"/>
    <w:next w:val="TableGrid"/>
    <w:uiPriority w:val="39"/>
    <w:rsid w:val="00805AEC"/>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805AEC"/>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F484F"/>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F484F"/>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8">
    <w:name w:val="Current List8"/>
    <w:uiPriority w:val="99"/>
    <w:rsid w:val="00EF22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637210">
      <w:bodyDiv w:val="1"/>
      <w:marLeft w:val="0"/>
      <w:marRight w:val="0"/>
      <w:marTop w:val="0"/>
      <w:marBottom w:val="0"/>
      <w:divBdr>
        <w:top w:val="none" w:sz="0" w:space="0" w:color="auto"/>
        <w:left w:val="none" w:sz="0" w:space="0" w:color="auto"/>
        <w:bottom w:val="none" w:sz="0" w:space="0" w:color="auto"/>
        <w:right w:val="none" w:sz="0" w:space="0" w:color="auto"/>
      </w:divBdr>
    </w:div>
    <w:div w:id="13042355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IDI Theme Colours 2025">
      <a:dk1>
        <a:srgbClr val="005592"/>
      </a:dk1>
      <a:lt1>
        <a:srgbClr val="FFFFFF"/>
      </a:lt1>
      <a:dk2>
        <a:srgbClr val="0E2841"/>
      </a:dk2>
      <a:lt2>
        <a:srgbClr val="E8E8E8"/>
      </a:lt2>
      <a:accent1>
        <a:srgbClr val="00548E"/>
      </a:accent1>
      <a:accent2>
        <a:srgbClr val="00C2F7"/>
      </a:accent2>
      <a:accent3>
        <a:srgbClr val="C24F3B"/>
      </a:accent3>
      <a:accent4>
        <a:srgbClr val="04A582"/>
      </a:accent4>
      <a:accent5>
        <a:srgbClr val="05645E"/>
      </a:accent5>
      <a:accent6>
        <a:srgbClr val="F5B941"/>
      </a:accent6>
      <a:hlink>
        <a:srgbClr val="03548E"/>
      </a:hlink>
      <a:folHlink>
        <a:srgbClr val="45BEF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21e676b-2cf2-466e-b812-50f42bf74a08" xsi:nil="true"/>
    <lcf76f155ced4ddcb4097134ff3c332f xmlns="7dcdd59b-807c-4164-b3b4-f60ff4dc61c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A3C8A3E7D8AF42B5674A3D02F765D3" ma:contentTypeVersion="19" ma:contentTypeDescription="Create a new document." ma:contentTypeScope="" ma:versionID="8921a04f5c9c7eda8503c0ea193f4acb">
  <xsd:schema xmlns:xsd="http://www.w3.org/2001/XMLSchema" xmlns:xs="http://www.w3.org/2001/XMLSchema" xmlns:p="http://schemas.microsoft.com/office/2006/metadata/properties" xmlns:ns2="7dcdd59b-807c-4164-b3b4-f60ff4dc61cb" xmlns:ns3="a21e676b-2cf2-466e-b812-50f42bf74a08" targetNamespace="http://schemas.microsoft.com/office/2006/metadata/properties" ma:root="true" ma:fieldsID="0269f0bbb2224af315e6a594ba1bb9ea" ns2:_="" ns3:_="">
    <xsd:import namespace="7dcdd59b-807c-4164-b3b4-f60ff4dc61cb"/>
    <xsd:import namespace="a21e676b-2cf2-466e-b812-50f42bf74a0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cdd59b-807c-4164-b3b4-f60ff4dc61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34f2bee-6a0a-406a-a8c6-7640a9ae8cb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1e676b-2cf2-466e-b812-50f42bf74a0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37ca771-9770-41d8-9c49-223670cff275}" ma:internalName="TaxCatchAll" ma:showField="CatchAllData" ma:web="a21e676b-2cf2-466e-b812-50f42bf74a08">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C089A-0E08-4E91-B976-060D087DF4B9}">
  <ds:schemaRefs>
    <ds:schemaRef ds:uri="http://schemas.microsoft.com/office/2006/metadata/properties"/>
    <ds:schemaRef ds:uri="http://schemas.microsoft.com/office/infopath/2007/PartnerControls"/>
    <ds:schemaRef ds:uri="c815ed17-8dde-4c30-bb5d-e797d3df7643"/>
    <ds:schemaRef ds:uri="31edb4da-e5a7-4de1-b8b7-7251acc8b439"/>
  </ds:schemaRefs>
</ds:datastoreItem>
</file>

<file path=customXml/itemProps2.xml><?xml version="1.0" encoding="utf-8"?>
<ds:datastoreItem xmlns:ds="http://schemas.openxmlformats.org/officeDocument/2006/customXml" ds:itemID="{6BE589ED-3E95-438B-BB42-B5DADD739D4E}"/>
</file>

<file path=customXml/itemProps3.xml><?xml version="1.0" encoding="utf-8"?>
<ds:datastoreItem xmlns:ds="http://schemas.openxmlformats.org/officeDocument/2006/customXml" ds:itemID="{6C8DD713-74F7-47E1-9522-0DFEE3542674}">
  <ds:schemaRefs>
    <ds:schemaRef ds:uri="http://schemas.microsoft.com/sharepoint/v3/contenttype/forms"/>
  </ds:schemaRefs>
</ds:datastoreItem>
</file>

<file path=customXml/itemProps4.xml><?xml version="1.0" encoding="utf-8"?>
<ds:datastoreItem xmlns:ds="http://schemas.openxmlformats.org/officeDocument/2006/customXml" ds:itemID="{5E2BF04C-BC85-4D2A-9516-F45853CAA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Pages>
  <Words>1364</Words>
  <Characters>7780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Hadeer Mohamed</cp:lastModifiedBy>
  <cp:revision>11</cp:revision>
  <dcterms:created xsi:type="dcterms:W3CDTF">2025-09-12T08:44:00Z</dcterms:created>
  <dcterms:modified xsi:type="dcterms:W3CDTF">2025-10-05T10:06:00Z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2025-02-17T00:00:00Z</vt:filetime>
  </property>
  <property fmtid="{D5CDD505-2E9C-101B-9397-08002B2CF9AE}" pid="3" name="Creator">
    <vt:lpwstr>Adobe InDesign 20.1 (Macintosh)</vt:lpwstr>
  </property>
  <property fmtid="{D5CDD505-2E9C-101B-9397-08002B2CF9AE}" pid="4" name="LastSaved">
    <vt:filetime>2025-02-17T00:00:00Z</vt:filetime>
  </property>
  <property fmtid="{D5CDD505-2E9C-101B-9397-08002B2CF9AE}" pid="5" name="Producer">
    <vt:lpwstr>Adobe PDF Library 17.0</vt:lpwstr>
  </property>
  <property fmtid="{D5CDD505-2E9C-101B-9397-08002B2CF9AE}" pid="6" name="ContentTypeId">
    <vt:lpwstr>0x010100E1A3C8A3E7D8AF42B5674A3D02F765D3</vt:lpwstr>
  </property>
  <property fmtid="{D5CDD505-2E9C-101B-9397-08002B2CF9AE}" pid="7" name="MediaServiceImageTags">
    <vt:lpwstr/>
  </property>
</Properties>
</file>